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5D" w:rsidRDefault="00D3225D" w:rsidP="00D3225D">
      <w:pPr>
        <w:keepNext/>
        <w:jc w:val="center"/>
        <w:outlineLvl w:val="0"/>
        <w:rPr>
          <w:rFonts w:eastAsia="Times New Roman" w:cs="Arial"/>
          <w:b/>
          <w:bCs/>
          <w:kern w:val="32"/>
          <w:sz w:val="72"/>
          <w:szCs w:val="72"/>
        </w:rPr>
      </w:pPr>
    </w:p>
    <w:p w:rsidR="00D3225D" w:rsidRDefault="00D3225D" w:rsidP="00D3225D">
      <w:pPr>
        <w:keepNext/>
        <w:jc w:val="center"/>
        <w:outlineLvl w:val="0"/>
        <w:rPr>
          <w:rFonts w:eastAsia="Times New Roman" w:cs="Arial"/>
          <w:b/>
          <w:bCs/>
          <w:kern w:val="32"/>
          <w:sz w:val="72"/>
          <w:szCs w:val="72"/>
        </w:rPr>
      </w:pPr>
      <w:r>
        <w:rPr>
          <w:noProof/>
          <w:lang w:eastAsia="en-GB"/>
        </w:rPr>
        <w:drawing>
          <wp:inline distT="0" distB="0" distL="0" distR="0">
            <wp:extent cx="2780030" cy="1097280"/>
            <wp:effectExtent l="0" t="0" r="1270" b="7620"/>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030" cy="1097280"/>
                    </a:xfrm>
                    <a:prstGeom prst="rect">
                      <a:avLst/>
                    </a:prstGeom>
                    <a:noFill/>
                  </pic:spPr>
                </pic:pic>
              </a:graphicData>
            </a:graphic>
          </wp:inline>
        </w:drawing>
      </w:r>
    </w:p>
    <w:p w:rsidR="00D3225D" w:rsidRDefault="00D3225D" w:rsidP="00D3225D">
      <w:pPr>
        <w:keepNext/>
        <w:jc w:val="center"/>
        <w:outlineLvl w:val="0"/>
        <w:rPr>
          <w:rFonts w:eastAsia="Times New Roman" w:cs="Arial"/>
          <w:b/>
          <w:bCs/>
          <w:kern w:val="32"/>
          <w:sz w:val="72"/>
          <w:szCs w:val="72"/>
        </w:rPr>
      </w:pPr>
    </w:p>
    <w:p w:rsidR="00D3225D" w:rsidRDefault="00237D81" w:rsidP="00D3225D">
      <w:pPr>
        <w:keepNext/>
        <w:jc w:val="center"/>
        <w:outlineLvl w:val="0"/>
        <w:rPr>
          <w:rFonts w:eastAsia="Times New Roman" w:cs="Arial"/>
          <w:b/>
          <w:bCs/>
          <w:kern w:val="32"/>
          <w:sz w:val="72"/>
          <w:szCs w:val="72"/>
        </w:rPr>
      </w:pPr>
      <w:r>
        <w:rPr>
          <w:rFonts w:eastAsia="Times New Roman" w:cs="Arial"/>
          <w:b/>
          <w:bCs/>
          <w:kern w:val="32"/>
          <w:sz w:val="72"/>
          <w:szCs w:val="72"/>
        </w:rPr>
        <w:t>EXNING Tennis Club</w:t>
      </w:r>
    </w:p>
    <w:p w:rsidR="00932155" w:rsidRPr="00932155" w:rsidRDefault="000A087D" w:rsidP="00D3225D">
      <w:pPr>
        <w:keepNext/>
        <w:jc w:val="center"/>
        <w:outlineLvl w:val="0"/>
        <w:rPr>
          <w:rFonts w:eastAsia="Times New Roman" w:cs="Arial"/>
          <w:b/>
          <w:bCs/>
          <w:kern w:val="32"/>
          <w:sz w:val="72"/>
          <w:szCs w:val="72"/>
        </w:rPr>
      </w:pPr>
      <w:r w:rsidRPr="00A641E4">
        <w:rPr>
          <w:rFonts w:eastAsia="Times New Roman" w:cs="Arial"/>
          <w:b/>
          <w:bCs/>
          <w:kern w:val="32"/>
          <w:sz w:val="72"/>
          <w:szCs w:val="72"/>
        </w:rPr>
        <w:t xml:space="preserve">Filming, </w:t>
      </w:r>
      <w:r w:rsidR="00932155" w:rsidRPr="00A641E4">
        <w:rPr>
          <w:rFonts w:eastAsia="Times New Roman" w:cs="Arial"/>
          <w:b/>
          <w:bCs/>
          <w:kern w:val="32"/>
          <w:sz w:val="72"/>
          <w:szCs w:val="72"/>
        </w:rPr>
        <w:t>Recording and Publishi</w:t>
      </w:r>
      <w:r w:rsidR="00A641E4">
        <w:rPr>
          <w:rFonts w:eastAsia="Times New Roman" w:cs="Arial"/>
          <w:b/>
          <w:bCs/>
          <w:kern w:val="32"/>
          <w:sz w:val="72"/>
          <w:szCs w:val="72"/>
        </w:rPr>
        <w:t>n</w:t>
      </w:r>
      <w:r w:rsidR="00932155" w:rsidRPr="00A641E4">
        <w:rPr>
          <w:rFonts w:eastAsia="Times New Roman" w:cs="Arial"/>
          <w:b/>
          <w:bCs/>
          <w:kern w:val="32"/>
          <w:sz w:val="72"/>
          <w:szCs w:val="72"/>
        </w:rPr>
        <w:t>g Images Policy</w:t>
      </w:r>
    </w:p>
    <w:p w:rsidR="008C6F7C" w:rsidRDefault="008C6F7C"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E67409" w:rsidRDefault="00E67409" w:rsidP="00E67409">
      <w:pPr>
        <w:jc w:val="both"/>
        <w:rPr>
          <w:rFonts w:ascii="Arial" w:hAnsi="Arial" w:cs="Arial"/>
          <w:b/>
          <w:bCs/>
        </w:rPr>
      </w:pPr>
    </w:p>
    <w:p w:rsidR="00E67409" w:rsidRDefault="00E67409" w:rsidP="00E67409">
      <w:pPr>
        <w:jc w:val="both"/>
        <w:rPr>
          <w:rFonts w:ascii="Arial" w:hAnsi="Arial" w:cs="Arial"/>
          <w:b/>
          <w:bCs/>
        </w:rPr>
      </w:pPr>
    </w:p>
    <w:p w:rsidR="00E67409" w:rsidRDefault="00E67409" w:rsidP="00E67409">
      <w:pPr>
        <w:jc w:val="both"/>
        <w:rPr>
          <w:rFonts w:ascii="Arial" w:hAnsi="Arial" w:cs="Arial"/>
          <w:b/>
          <w:bCs/>
        </w:rPr>
      </w:pPr>
    </w:p>
    <w:p w:rsidR="00E67409" w:rsidRDefault="00E67409" w:rsidP="00E67409">
      <w:pPr>
        <w:jc w:val="both"/>
        <w:rPr>
          <w:rFonts w:ascii="Arial" w:hAnsi="Arial" w:cs="Arial"/>
          <w:b/>
          <w:bCs/>
        </w:rPr>
      </w:pPr>
      <w:r>
        <w:rPr>
          <w:rFonts w:ascii="Arial" w:hAnsi="Arial" w:cs="Arial"/>
          <w:b/>
          <w:bCs/>
        </w:rPr>
        <w:t>Approved: 6 September 2022</w:t>
      </w:r>
    </w:p>
    <w:p w:rsidR="00E67409" w:rsidRDefault="00E67409" w:rsidP="00E67409">
      <w:pPr>
        <w:jc w:val="both"/>
        <w:rPr>
          <w:rFonts w:ascii="Arial" w:hAnsi="Arial" w:cs="Arial"/>
          <w:b/>
          <w:bCs/>
        </w:rPr>
      </w:pPr>
      <w:r>
        <w:rPr>
          <w:rFonts w:ascii="Arial" w:hAnsi="Arial" w:cs="Arial"/>
          <w:b/>
          <w:bCs/>
        </w:rPr>
        <w:t>Review by: 5 September 2025</w:t>
      </w: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8C6F7C">
      <w:pPr>
        <w:pStyle w:val="Default"/>
      </w:pPr>
    </w:p>
    <w:p w:rsidR="00D3225D" w:rsidRDefault="00D3225D" w:rsidP="00D3225D">
      <w:pPr>
        <w:pStyle w:val="Default"/>
        <w:jc w:val="center"/>
      </w:pPr>
    </w:p>
    <w:p w:rsidR="00E67409" w:rsidRDefault="00E67409" w:rsidP="00342210">
      <w:pPr>
        <w:pStyle w:val="Default"/>
        <w:rPr>
          <w:strike/>
        </w:rPr>
      </w:pPr>
    </w:p>
    <w:p w:rsidR="00D113B0" w:rsidRDefault="00342210" w:rsidP="00342210">
      <w:pPr>
        <w:pStyle w:val="Default"/>
        <w:rPr>
          <w:rFonts w:ascii="Arial" w:hAnsi="Arial" w:cs="Arial"/>
          <w:b/>
          <w:bCs/>
        </w:rPr>
      </w:pPr>
      <w:r w:rsidRPr="00B72ABD">
        <w:rPr>
          <w:rFonts w:ascii="Arial" w:hAnsi="Arial" w:cs="Arial"/>
          <w:b/>
          <w:bCs/>
        </w:rPr>
        <w:lastRenderedPageBreak/>
        <w:t>RECORDING AND PUBLISHING IMAGES POLICY</w:t>
      </w:r>
    </w:p>
    <w:p w:rsidR="006E7024" w:rsidRPr="00B72ABD" w:rsidRDefault="006E7024" w:rsidP="00342210">
      <w:pPr>
        <w:pStyle w:val="Default"/>
        <w:rPr>
          <w:strike/>
        </w:rPr>
      </w:pPr>
    </w:p>
    <w:p w:rsidR="00342210" w:rsidRPr="00B72ABD" w:rsidRDefault="00342210" w:rsidP="006E7024">
      <w:pPr>
        <w:pStyle w:val="Default"/>
        <w:numPr>
          <w:ilvl w:val="0"/>
          <w:numId w:val="26"/>
        </w:numPr>
        <w:jc w:val="both"/>
        <w:rPr>
          <w:rFonts w:ascii="Arial" w:hAnsi="Arial" w:cs="Arial"/>
          <w:b/>
        </w:rPr>
      </w:pPr>
      <w:r w:rsidRPr="00B72ABD">
        <w:rPr>
          <w:rFonts w:ascii="Arial" w:hAnsi="Arial" w:cs="Arial"/>
          <w:b/>
        </w:rPr>
        <w:t>Introduction</w:t>
      </w:r>
    </w:p>
    <w:p w:rsidR="00D3225D" w:rsidRPr="00B72ABD" w:rsidRDefault="00D113B0" w:rsidP="00342210">
      <w:pPr>
        <w:pStyle w:val="Default"/>
        <w:jc w:val="both"/>
        <w:rPr>
          <w:rFonts w:ascii="Arial" w:hAnsi="Arial" w:cs="Arial"/>
        </w:rPr>
      </w:pPr>
      <w:r w:rsidRPr="00B72ABD">
        <w:rPr>
          <w:rFonts w:ascii="Arial" w:hAnsi="Arial" w:cs="Arial"/>
        </w:rPr>
        <w:t xml:space="preserve">This policy applies to everyone who attends or participates in </w:t>
      </w:r>
      <w:r w:rsidR="00237D81">
        <w:rPr>
          <w:rFonts w:ascii="Arial" w:hAnsi="Arial" w:cs="Arial"/>
        </w:rPr>
        <w:t xml:space="preserve">Exning TC </w:t>
      </w:r>
      <w:r w:rsidRPr="00B72ABD">
        <w:rPr>
          <w:rFonts w:ascii="Arial" w:hAnsi="Arial" w:cs="Arial"/>
        </w:rPr>
        <w:t xml:space="preserve">events and activities; and to anyone engaged in events and activities on behalf of </w:t>
      </w:r>
      <w:r w:rsidR="00237D81">
        <w:rPr>
          <w:rFonts w:ascii="Arial" w:hAnsi="Arial" w:cs="Arial"/>
        </w:rPr>
        <w:t>Exning TC</w:t>
      </w:r>
      <w:r w:rsidRPr="00B72ABD">
        <w:rPr>
          <w:rFonts w:ascii="Arial" w:hAnsi="Arial" w:cs="Arial"/>
        </w:rPr>
        <w:t>. These include:</w:t>
      </w:r>
    </w:p>
    <w:p w:rsidR="00D113B0" w:rsidRPr="00B72ABD" w:rsidRDefault="00D113B0" w:rsidP="00342210">
      <w:pPr>
        <w:pStyle w:val="Default"/>
        <w:jc w:val="both"/>
        <w:rPr>
          <w:rFonts w:ascii="Arial" w:hAnsi="Arial" w:cs="Arial"/>
        </w:rPr>
      </w:pPr>
    </w:p>
    <w:p w:rsidR="00D113B0" w:rsidRPr="00B72ABD" w:rsidRDefault="00D113B0" w:rsidP="00342210">
      <w:pPr>
        <w:pStyle w:val="Default"/>
        <w:numPr>
          <w:ilvl w:val="0"/>
          <w:numId w:val="8"/>
        </w:numPr>
        <w:jc w:val="both"/>
        <w:rPr>
          <w:rFonts w:ascii="Arial" w:hAnsi="Arial" w:cs="Arial"/>
        </w:rPr>
      </w:pPr>
      <w:r w:rsidRPr="00B72ABD">
        <w:rPr>
          <w:rFonts w:ascii="Arial" w:hAnsi="Arial" w:cs="Arial"/>
        </w:rPr>
        <w:t>Staff</w:t>
      </w:r>
    </w:p>
    <w:p w:rsidR="006354FA" w:rsidRPr="00B72ABD" w:rsidRDefault="006354FA" w:rsidP="00342210">
      <w:pPr>
        <w:pStyle w:val="Default"/>
        <w:numPr>
          <w:ilvl w:val="0"/>
          <w:numId w:val="8"/>
        </w:numPr>
        <w:jc w:val="both"/>
        <w:rPr>
          <w:rFonts w:ascii="Arial" w:hAnsi="Arial" w:cs="Arial"/>
        </w:rPr>
      </w:pPr>
      <w:r w:rsidRPr="00B72ABD">
        <w:rPr>
          <w:rFonts w:ascii="Arial" w:hAnsi="Arial" w:cs="Arial"/>
        </w:rPr>
        <w:t>Contractors including coaches</w:t>
      </w:r>
      <w:r w:rsidR="002F6776" w:rsidRPr="00B72ABD">
        <w:rPr>
          <w:rFonts w:ascii="Arial" w:hAnsi="Arial" w:cs="Arial"/>
        </w:rPr>
        <w:t>,</w:t>
      </w:r>
      <w:r w:rsidRPr="00B72ABD">
        <w:rPr>
          <w:rFonts w:ascii="Arial" w:hAnsi="Arial" w:cs="Arial"/>
        </w:rPr>
        <w:t xml:space="preserve"> officials</w:t>
      </w:r>
      <w:r w:rsidR="002F6776" w:rsidRPr="00B72ABD">
        <w:rPr>
          <w:rFonts w:ascii="Arial" w:hAnsi="Arial" w:cs="Arial"/>
        </w:rPr>
        <w:t xml:space="preserve"> and professional photographers</w:t>
      </w:r>
      <w:r w:rsidRPr="00B72ABD">
        <w:rPr>
          <w:rFonts w:ascii="Arial" w:hAnsi="Arial" w:cs="Arial"/>
        </w:rPr>
        <w:t xml:space="preserve"> </w:t>
      </w:r>
    </w:p>
    <w:p w:rsidR="00D113B0" w:rsidRPr="00B72ABD" w:rsidRDefault="006354FA" w:rsidP="00342210">
      <w:pPr>
        <w:pStyle w:val="Default"/>
        <w:numPr>
          <w:ilvl w:val="0"/>
          <w:numId w:val="8"/>
        </w:numPr>
        <w:jc w:val="both"/>
        <w:rPr>
          <w:rFonts w:ascii="Arial" w:hAnsi="Arial" w:cs="Arial"/>
        </w:rPr>
      </w:pPr>
      <w:r w:rsidRPr="00B72ABD">
        <w:rPr>
          <w:rFonts w:ascii="Arial" w:hAnsi="Arial" w:cs="Arial"/>
        </w:rPr>
        <w:t>Volunteers i</w:t>
      </w:r>
      <w:r w:rsidR="00D113B0" w:rsidRPr="00B72ABD">
        <w:rPr>
          <w:rFonts w:ascii="Arial" w:hAnsi="Arial" w:cs="Arial"/>
        </w:rPr>
        <w:t xml:space="preserve">ncluding management committee members, patrons and guests </w:t>
      </w:r>
    </w:p>
    <w:p w:rsidR="006354FA" w:rsidRPr="00B72ABD" w:rsidRDefault="006354FA" w:rsidP="00342210">
      <w:pPr>
        <w:pStyle w:val="Default"/>
        <w:numPr>
          <w:ilvl w:val="0"/>
          <w:numId w:val="8"/>
        </w:numPr>
        <w:jc w:val="both"/>
        <w:rPr>
          <w:rFonts w:ascii="Arial" w:hAnsi="Arial" w:cs="Arial"/>
        </w:rPr>
      </w:pPr>
      <w:r w:rsidRPr="00B72ABD">
        <w:rPr>
          <w:rFonts w:ascii="Arial" w:hAnsi="Arial" w:cs="Arial"/>
        </w:rPr>
        <w:t>Players</w:t>
      </w:r>
      <w:r w:rsidR="001A76BD" w:rsidRPr="00B72ABD">
        <w:rPr>
          <w:rFonts w:ascii="Arial" w:hAnsi="Arial" w:cs="Arial"/>
        </w:rPr>
        <w:t>, parents</w:t>
      </w:r>
      <w:r w:rsidR="001A76BD" w:rsidRPr="00B72ABD">
        <w:rPr>
          <w:rStyle w:val="FootnoteReference"/>
          <w:rFonts w:ascii="Arial" w:hAnsi="Arial" w:cs="Arial"/>
          <w:color w:val="auto"/>
        </w:rPr>
        <w:footnoteReference w:id="1"/>
      </w:r>
      <w:r w:rsidR="001A76BD" w:rsidRPr="00B72ABD">
        <w:rPr>
          <w:rFonts w:ascii="Arial" w:hAnsi="Arial" w:cs="Arial"/>
        </w:rPr>
        <w:t xml:space="preserve"> and other</w:t>
      </w:r>
      <w:r w:rsidRPr="00B72ABD">
        <w:rPr>
          <w:rFonts w:ascii="Arial" w:hAnsi="Arial" w:cs="Arial"/>
        </w:rPr>
        <w:t xml:space="preserve"> player support persons</w:t>
      </w:r>
      <w:r w:rsidRPr="00B72ABD">
        <w:rPr>
          <w:rStyle w:val="FootnoteReference"/>
          <w:rFonts w:ascii="Arial" w:hAnsi="Arial" w:cs="Arial"/>
        </w:rPr>
        <w:footnoteReference w:id="2"/>
      </w:r>
    </w:p>
    <w:p w:rsidR="00D113B0" w:rsidRPr="00B72ABD" w:rsidRDefault="006354FA" w:rsidP="00342210">
      <w:pPr>
        <w:pStyle w:val="Default"/>
        <w:numPr>
          <w:ilvl w:val="0"/>
          <w:numId w:val="8"/>
        </w:numPr>
        <w:jc w:val="both"/>
        <w:rPr>
          <w:rFonts w:ascii="Arial" w:hAnsi="Arial" w:cs="Arial"/>
        </w:rPr>
      </w:pPr>
      <w:r w:rsidRPr="00B72ABD">
        <w:rPr>
          <w:rFonts w:ascii="Arial" w:hAnsi="Arial" w:cs="Arial"/>
        </w:rPr>
        <w:t>Members of the public including spectators at events.</w:t>
      </w:r>
    </w:p>
    <w:p w:rsidR="006354FA" w:rsidRPr="00B72ABD" w:rsidRDefault="006354FA" w:rsidP="00342210">
      <w:pPr>
        <w:pStyle w:val="Default"/>
        <w:jc w:val="both"/>
        <w:rPr>
          <w:rFonts w:ascii="Arial" w:hAnsi="Arial" w:cs="Arial"/>
        </w:rPr>
      </w:pPr>
    </w:p>
    <w:p w:rsidR="006354FA" w:rsidRPr="00B72ABD" w:rsidRDefault="006354FA" w:rsidP="00342210">
      <w:pPr>
        <w:pStyle w:val="Default"/>
        <w:jc w:val="both"/>
        <w:rPr>
          <w:rFonts w:ascii="Arial" w:hAnsi="Arial" w:cs="Arial"/>
        </w:rPr>
      </w:pPr>
      <w:r w:rsidRPr="00B72ABD">
        <w:rPr>
          <w:rFonts w:ascii="Arial" w:hAnsi="Arial" w:cs="Arial"/>
        </w:rPr>
        <w:t xml:space="preserve">It is necessary to have a policy because the filming, recording and publishing of images can pose a risk to children and adults at risk of abuse. Thus this policy is part of the </w:t>
      </w:r>
      <w:r w:rsidR="000A087D" w:rsidRPr="00B72ABD">
        <w:rPr>
          <w:rFonts w:ascii="Arial" w:hAnsi="Arial" w:cs="Arial"/>
        </w:rPr>
        <w:t xml:space="preserve">County’s </w:t>
      </w:r>
      <w:r w:rsidRPr="00B72ABD">
        <w:rPr>
          <w:rFonts w:ascii="Arial" w:hAnsi="Arial" w:cs="Arial"/>
        </w:rPr>
        <w:t xml:space="preserve">suite of safeguarding policies, and </w:t>
      </w:r>
      <w:r w:rsidR="000A087D" w:rsidRPr="00B72ABD">
        <w:rPr>
          <w:rFonts w:ascii="Arial" w:hAnsi="Arial" w:cs="Arial"/>
        </w:rPr>
        <w:t xml:space="preserve">should be read in conjunction with the </w:t>
      </w:r>
      <w:r w:rsidR="00237D81">
        <w:rPr>
          <w:rFonts w:ascii="Arial" w:hAnsi="Arial" w:cs="Arial"/>
        </w:rPr>
        <w:t xml:space="preserve">Exning TC </w:t>
      </w:r>
      <w:r w:rsidR="000A087D" w:rsidRPr="00B72ABD">
        <w:rPr>
          <w:rFonts w:ascii="Arial" w:hAnsi="Arial" w:cs="Arial"/>
        </w:rPr>
        <w:t>Safeguarding Policy</w:t>
      </w:r>
      <w:r w:rsidR="007432C7" w:rsidRPr="00B72ABD">
        <w:rPr>
          <w:rFonts w:ascii="Arial" w:hAnsi="Arial" w:cs="Arial"/>
        </w:rPr>
        <w:t>, Anti-Bullying Policy</w:t>
      </w:r>
      <w:r w:rsidR="000A087D" w:rsidRPr="00B72ABD">
        <w:rPr>
          <w:rFonts w:ascii="Arial" w:hAnsi="Arial" w:cs="Arial"/>
        </w:rPr>
        <w:t xml:space="preserve"> and Code of Conduct.</w:t>
      </w:r>
    </w:p>
    <w:p w:rsidR="000A087D" w:rsidRPr="00B72ABD" w:rsidRDefault="000A087D" w:rsidP="00342210">
      <w:pPr>
        <w:pStyle w:val="Default"/>
        <w:jc w:val="both"/>
        <w:rPr>
          <w:rFonts w:ascii="Arial" w:hAnsi="Arial" w:cs="Arial"/>
        </w:rPr>
      </w:pPr>
    </w:p>
    <w:p w:rsidR="00342210" w:rsidRPr="00B72ABD" w:rsidRDefault="00237D81" w:rsidP="00342210">
      <w:pPr>
        <w:pStyle w:val="Default"/>
        <w:jc w:val="both"/>
        <w:rPr>
          <w:rFonts w:ascii="Arial" w:hAnsi="Arial" w:cs="Arial"/>
          <w:color w:val="auto"/>
        </w:rPr>
      </w:pPr>
      <w:r>
        <w:rPr>
          <w:rFonts w:ascii="Arial" w:hAnsi="Arial" w:cs="Arial"/>
          <w:color w:val="auto"/>
        </w:rPr>
        <w:t xml:space="preserve">Exning TC </w:t>
      </w:r>
      <w:r w:rsidR="00342210" w:rsidRPr="00B72ABD">
        <w:rPr>
          <w:rFonts w:ascii="Arial" w:hAnsi="Arial" w:cs="Arial"/>
          <w:color w:val="auto"/>
        </w:rPr>
        <w:t xml:space="preserve">encourages players and parents to use photographic equipment to capture images of themselves </w:t>
      </w:r>
      <w:r w:rsidR="00A973CD" w:rsidRPr="00B72ABD">
        <w:rPr>
          <w:rFonts w:ascii="Arial" w:hAnsi="Arial" w:cs="Arial"/>
          <w:color w:val="auto"/>
        </w:rPr>
        <w:t>and/</w:t>
      </w:r>
      <w:r w:rsidR="00342210" w:rsidRPr="00B72ABD">
        <w:rPr>
          <w:rFonts w:ascii="Arial" w:hAnsi="Arial" w:cs="Arial"/>
          <w:color w:val="auto"/>
        </w:rPr>
        <w:t>or their child playing tennis</w:t>
      </w:r>
      <w:r w:rsidR="00A973CD" w:rsidRPr="00B72ABD">
        <w:rPr>
          <w:rFonts w:ascii="Arial" w:hAnsi="Arial" w:cs="Arial"/>
          <w:color w:val="auto"/>
        </w:rPr>
        <w:t xml:space="preserve"> and being engaged in tennis-related activities</w:t>
      </w:r>
      <w:r w:rsidR="00342210" w:rsidRPr="00B72ABD">
        <w:rPr>
          <w:rFonts w:ascii="Arial" w:hAnsi="Arial" w:cs="Arial"/>
          <w:color w:val="auto"/>
        </w:rPr>
        <w:t>. Prior to any event, if someone wishes to take photographs or make recordings of anyone other than their own child, they should ensure they have obtained consent from the event organiser and the parents of all other children involved.</w:t>
      </w:r>
      <w:r w:rsidR="00B72ABD">
        <w:rPr>
          <w:rFonts w:ascii="Arial" w:hAnsi="Arial" w:cs="Arial"/>
          <w:color w:val="auto"/>
        </w:rPr>
        <w:t xml:space="preserve"> See </w:t>
      </w:r>
      <w:r w:rsidR="00B72ABD" w:rsidRPr="006E7024">
        <w:rPr>
          <w:rFonts w:ascii="Arial" w:hAnsi="Arial" w:cs="Arial"/>
          <w:color w:val="auto"/>
        </w:rPr>
        <w:t xml:space="preserve">paragraph </w:t>
      </w:r>
      <w:r w:rsidR="006E7024" w:rsidRPr="006E7024">
        <w:rPr>
          <w:rFonts w:ascii="Arial" w:hAnsi="Arial" w:cs="Arial"/>
          <w:color w:val="auto"/>
        </w:rPr>
        <w:t>3</w:t>
      </w:r>
      <w:r w:rsidR="00B72ABD" w:rsidRPr="006E7024">
        <w:rPr>
          <w:rFonts w:ascii="Arial" w:hAnsi="Arial" w:cs="Arial"/>
          <w:color w:val="auto"/>
        </w:rPr>
        <w:t xml:space="preserve"> below</w:t>
      </w:r>
      <w:r w:rsidR="006E7024" w:rsidRPr="006E7024">
        <w:rPr>
          <w:rFonts w:ascii="Arial" w:hAnsi="Arial" w:cs="Arial"/>
          <w:color w:val="auto"/>
        </w:rPr>
        <w:t>.</w:t>
      </w:r>
    </w:p>
    <w:p w:rsidR="00342210" w:rsidRPr="00B72ABD" w:rsidRDefault="00342210" w:rsidP="00342210">
      <w:pPr>
        <w:pStyle w:val="Default"/>
        <w:jc w:val="both"/>
        <w:rPr>
          <w:rFonts w:ascii="Arial" w:hAnsi="Arial" w:cs="Arial"/>
          <w:color w:val="auto"/>
        </w:rPr>
      </w:pPr>
    </w:p>
    <w:p w:rsidR="000A087D" w:rsidRPr="00B72ABD" w:rsidRDefault="000A087D" w:rsidP="00342210">
      <w:pPr>
        <w:pStyle w:val="Default"/>
        <w:jc w:val="both"/>
        <w:rPr>
          <w:rFonts w:ascii="Arial" w:hAnsi="Arial" w:cs="Arial"/>
        </w:rPr>
      </w:pPr>
      <w:r w:rsidRPr="00B72ABD">
        <w:rPr>
          <w:rFonts w:ascii="Arial" w:hAnsi="Arial" w:cs="Arial"/>
        </w:rPr>
        <w:t>This policy sets out the rights and responsibilities of individuals who intend filming, recording and/or publishing images in hard copy and on the Internet; and the rights and responsibilities of individuals who may be the subject of such activities.</w:t>
      </w:r>
    </w:p>
    <w:p w:rsidR="007432C7" w:rsidRDefault="007432C7" w:rsidP="00342210">
      <w:pPr>
        <w:pStyle w:val="Default"/>
        <w:jc w:val="both"/>
        <w:rPr>
          <w:rFonts w:ascii="Arial" w:hAnsi="Arial" w:cs="Arial"/>
        </w:rPr>
      </w:pPr>
    </w:p>
    <w:p w:rsidR="00143F63" w:rsidRPr="00B72ABD" w:rsidRDefault="00143F63" w:rsidP="00342210">
      <w:pPr>
        <w:pStyle w:val="Default"/>
        <w:jc w:val="both"/>
        <w:rPr>
          <w:rFonts w:ascii="Arial" w:hAnsi="Arial" w:cs="Arial"/>
        </w:rPr>
      </w:pPr>
    </w:p>
    <w:p w:rsidR="00A31C15" w:rsidRPr="00B72ABD" w:rsidRDefault="00A31C15" w:rsidP="006E7024">
      <w:pPr>
        <w:pStyle w:val="Default"/>
        <w:numPr>
          <w:ilvl w:val="0"/>
          <w:numId w:val="26"/>
        </w:numPr>
        <w:jc w:val="both"/>
        <w:rPr>
          <w:rFonts w:ascii="Arial" w:hAnsi="Arial" w:cs="Arial"/>
          <w:b/>
          <w:bCs/>
          <w:iCs/>
          <w:color w:val="auto"/>
        </w:rPr>
      </w:pPr>
      <w:r w:rsidRPr="00B72ABD">
        <w:rPr>
          <w:rFonts w:ascii="Arial" w:hAnsi="Arial" w:cs="Arial"/>
          <w:b/>
          <w:bCs/>
          <w:iCs/>
          <w:color w:val="auto"/>
        </w:rPr>
        <w:t>Why there is a need for caution with filming and recording</w:t>
      </w:r>
    </w:p>
    <w:p w:rsidR="00A31C15" w:rsidRPr="00B72ABD" w:rsidRDefault="00A31C15" w:rsidP="007569D5">
      <w:pPr>
        <w:pStyle w:val="Default"/>
        <w:jc w:val="both"/>
        <w:rPr>
          <w:rFonts w:ascii="Arial" w:hAnsi="Arial" w:cs="Arial"/>
        </w:rPr>
      </w:pPr>
      <w:r w:rsidRPr="00B72ABD">
        <w:rPr>
          <w:rFonts w:ascii="Arial" w:hAnsi="Arial" w:cs="Arial"/>
        </w:rPr>
        <w:t xml:space="preserve">Sharing photographs and images of children on social media or other online platforms carries potential risks: </w:t>
      </w:r>
    </w:p>
    <w:p w:rsidR="00A31C15" w:rsidRPr="00B72ABD" w:rsidRDefault="00A31C15" w:rsidP="00A31C15">
      <w:pPr>
        <w:pStyle w:val="Default"/>
        <w:rPr>
          <w:rFonts w:ascii="Arial" w:hAnsi="Arial" w:cs="Arial"/>
        </w:rPr>
      </w:pPr>
    </w:p>
    <w:p w:rsidR="00A31C15" w:rsidRPr="00B72ABD" w:rsidRDefault="004B09C3" w:rsidP="004B09C3">
      <w:pPr>
        <w:pStyle w:val="Default"/>
        <w:numPr>
          <w:ilvl w:val="0"/>
          <w:numId w:val="15"/>
        </w:numPr>
        <w:spacing w:after="20"/>
        <w:rPr>
          <w:rFonts w:ascii="Arial" w:hAnsi="Arial" w:cs="Arial"/>
        </w:rPr>
      </w:pPr>
      <w:r w:rsidRPr="00B72ABD">
        <w:rPr>
          <w:rFonts w:ascii="Arial" w:hAnsi="Arial" w:cs="Arial"/>
        </w:rPr>
        <w:t xml:space="preserve">Children may become vulnerable to grooming if a photograph is shared alongside information that makes them identifiable. This </w:t>
      </w:r>
      <w:r w:rsidR="00A31C15" w:rsidRPr="00B72ABD">
        <w:rPr>
          <w:rFonts w:ascii="Arial" w:hAnsi="Arial" w:cs="Arial"/>
        </w:rPr>
        <w:t xml:space="preserve">includes personal details; a tag with location information; visual details such as a school/club uniform. </w:t>
      </w:r>
    </w:p>
    <w:p w:rsidR="00A31C15" w:rsidRPr="00B72ABD" w:rsidRDefault="004B09C3" w:rsidP="004B09C3">
      <w:pPr>
        <w:pStyle w:val="Default"/>
        <w:numPr>
          <w:ilvl w:val="0"/>
          <w:numId w:val="15"/>
        </w:numPr>
        <w:spacing w:after="20"/>
        <w:rPr>
          <w:rFonts w:ascii="Arial" w:hAnsi="Arial" w:cs="Arial"/>
        </w:rPr>
      </w:pPr>
      <w:r w:rsidRPr="00B72ABD">
        <w:rPr>
          <w:rFonts w:ascii="Arial" w:hAnsi="Arial" w:cs="Arial"/>
        </w:rPr>
        <w:t xml:space="preserve">Inappropriate images of children may be shared online </w:t>
      </w:r>
    </w:p>
    <w:p w:rsidR="00A31C15" w:rsidRPr="00B72ABD" w:rsidRDefault="004B09C3" w:rsidP="004B09C3">
      <w:pPr>
        <w:pStyle w:val="Default"/>
        <w:numPr>
          <w:ilvl w:val="0"/>
          <w:numId w:val="15"/>
        </w:numPr>
        <w:spacing w:after="20"/>
        <w:rPr>
          <w:rFonts w:ascii="Arial" w:hAnsi="Arial" w:cs="Arial"/>
        </w:rPr>
      </w:pPr>
      <w:r w:rsidRPr="00B72ABD">
        <w:rPr>
          <w:rFonts w:ascii="Arial" w:hAnsi="Arial" w:cs="Arial"/>
        </w:rPr>
        <w:t xml:space="preserve">Images may be copied, downloaded, </w:t>
      </w:r>
      <w:proofErr w:type="spellStart"/>
      <w:r w:rsidRPr="00B72ABD">
        <w:rPr>
          <w:rFonts w:ascii="Arial" w:hAnsi="Arial" w:cs="Arial"/>
        </w:rPr>
        <w:t>screenshotted</w:t>
      </w:r>
      <w:proofErr w:type="spellEnd"/>
      <w:r w:rsidRPr="00B72ABD">
        <w:rPr>
          <w:rFonts w:ascii="Arial" w:hAnsi="Arial" w:cs="Arial"/>
        </w:rPr>
        <w:t xml:space="preserve"> or shared by anyone </w:t>
      </w:r>
    </w:p>
    <w:p w:rsidR="00A31C15" w:rsidRPr="00B72ABD" w:rsidRDefault="004B09C3" w:rsidP="004B09C3">
      <w:pPr>
        <w:pStyle w:val="Default"/>
        <w:numPr>
          <w:ilvl w:val="0"/>
          <w:numId w:val="15"/>
        </w:numPr>
        <w:spacing w:after="20"/>
        <w:rPr>
          <w:rFonts w:ascii="Arial" w:hAnsi="Arial" w:cs="Arial"/>
        </w:rPr>
      </w:pPr>
      <w:r w:rsidRPr="00B72ABD">
        <w:rPr>
          <w:rFonts w:ascii="Arial" w:hAnsi="Arial" w:cs="Arial"/>
        </w:rPr>
        <w:t xml:space="preserve">Images of children may </w:t>
      </w:r>
      <w:r w:rsidR="00A31C15" w:rsidRPr="00B72ABD">
        <w:rPr>
          <w:rFonts w:ascii="Arial" w:hAnsi="Arial" w:cs="Arial"/>
        </w:rPr>
        <w:t xml:space="preserve">be adapted and used inappropriately </w:t>
      </w:r>
    </w:p>
    <w:p w:rsidR="00A31C15" w:rsidRPr="00B72ABD" w:rsidRDefault="004B09C3" w:rsidP="004B09C3">
      <w:pPr>
        <w:pStyle w:val="Default"/>
        <w:numPr>
          <w:ilvl w:val="0"/>
          <w:numId w:val="15"/>
        </w:numPr>
        <w:spacing w:after="20"/>
        <w:rPr>
          <w:rFonts w:ascii="Arial" w:hAnsi="Arial" w:cs="Arial"/>
        </w:rPr>
      </w:pPr>
      <w:r w:rsidRPr="00B72ABD">
        <w:rPr>
          <w:rFonts w:ascii="Arial" w:hAnsi="Arial" w:cs="Arial"/>
        </w:rPr>
        <w:t xml:space="preserve">Photos or videos may appear in Internet search results </w:t>
      </w:r>
    </w:p>
    <w:p w:rsidR="00A31C15" w:rsidRPr="00B72ABD" w:rsidRDefault="004B09C3" w:rsidP="004B09C3">
      <w:pPr>
        <w:pStyle w:val="Default"/>
        <w:numPr>
          <w:ilvl w:val="0"/>
          <w:numId w:val="15"/>
        </w:numPr>
        <w:spacing w:after="20"/>
        <w:rPr>
          <w:rFonts w:ascii="Arial" w:hAnsi="Arial" w:cs="Arial"/>
        </w:rPr>
      </w:pPr>
      <w:r w:rsidRPr="00B72ABD">
        <w:rPr>
          <w:rFonts w:ascii="Arial" w:hAnsi="Arial" w:cs="Arial"/>
        </w:rPr>
        <w:t xml:space="preserve">Depending on the terms and conditions of using an online platform, the image may be owned by the platform once it has been posted. Platforms may </w:t>
      </w:r>
      <w:r w:rsidRPr="00B72ABD">
        <w:rPr>
          <w:rFonts w:ascii="Arial" w:hAnsi="Arial" w:cs="Arial"/>
        </w:rPr>
        <w:lastRenderedPageBreak/>
        <w:t>then licence ima</w:t>
      </w:r>
      <w:r w:rsidR="00A31C15" w:rsidRPr="00B72ABD">
        <w:rPr>
          <w:rFonts w:ascii="Arial" w:hAnsi="Arial" w:cs="Arial"/>
        </w:rPr>
        <w:t xml:space="preserve">ges for use by third parties – such as for commercial purposes. </w:t>
      </w:r>
    </w:p>
    <w:p w:rsidR="00A31C15" w:rsidRPr="00B72ABD" w:rsidRDefault="004B09C3" w:rsidP="004B09C3">
      <w:pPr>
        <w:pStyle w:val="Default"/>
        <w:numPr>
          <w:ilvl w:val="0"/>
          <w:numId w:val="15"/>
        </w:numPr>
        <w:rPr>
          <w:rFonts w:ascii="Arial" w:hAnsi="Arial" w:cs="Arial"/>
        </w:rPr>
      </w:pPr>
      <w:r w:rsidRPr="00B72ABD">
        <w:rPr>
          <w:rFonts w:ascii="Arial" w:hAnsi="Arial" w:cs="Arial"/>
        </w:rPr>
        <w:t xml:space="preserve">Each photo or video, and any comments on them, become a part of a child’s public image. </w:t>
      </w:r>
    </w:p>
    <w:p w:rsidR="00A31C15" w:rsidRPr="00B72ABD" w:rsidRDefault="00A31C15">
      <w:pPr>
        <w:rPr>
          <w:rFonts w:ascii="Arial" w:hAnsi="Arial" w:cs="Arial"/>
          <w:b/>
          <w:bCs/>
          <w:iCs/>
          <w:sz w:val="24"/>
          <w:szCs w:val="24"/>
        </w:rPr>
      </w:pPr>
    </w:p>
    <w:p w:rsidR="00B72ABD" w:rsidRDefault="00B72ABD" w:rsidP="006E7024">
      <w:pPr>
        <w:pStyle w:val="Default"/>
        <w:numPr>
          <w:ilvl w:val="0"/>
          <w:numId w:val="26"/>
        </w:numPr>
        <w:jc w:val="both"/>
        <w:rPr>
          <w:rFonts w:ascii="Arial" w:hAnsi="Arial" w:cs="Arial"/>
          <w:b/>
          <w:bCs/>
          <w:iCs/>
          <w:color w:val="auto"/>
        </w:rPr>
      </w:pPr>
      <w:r>
        <w:rPr>
          <w:rFonts w:ascii="Arial" w:hAnsi="Arial" w:cs="Arial"/>
          <w:b/>
          <w:bCs/>
          <w:iCs/>
          <w:color w:val="auto"/>
        </w:rPr>
        <w:t>Consent</w:t>
      </w:r>
    </w:p>
    <w:p w:rsidR="00B72ABD" w:rsidRPr="00B72ABD" w:rsidRDefault="00B72ABD" w:rsidP="00B72ABD">
      <w:pPr>
        <w:spacing w:after="0"/>
        <w:jc w:val="both"/>
        <w:rPr>
          <w:rFonts w:ascii="Arial" w:hAnsi="Arial" w:cs="Arial"/>
          <w:sz w:val="24"/>
          <w:szCs w:val="24"/>
        </w:rPr>
      </w:pPr>
      <w:r w:rsidRPr="00B72ABD">
        <w:rPr>
          <w:rFonts w:ascii="Arial" w:hAnsi="Arial" w:cs="Arial"/>
          <w:sz w:val="24"/>
          <w:szCs w:val="24"/>
        </w:rPr>
        <w:t>In order to obtain consent</w:t>
      </w:r>
      <w:r>
        <w:rPr>
          <w:rFonts w:ascii="Arial" w:hAnsi="Arial" w:cs="Arial"/>
          <w:sz w:val="24"/>
          <w:szCs w:val="24"/>
        </w:rPr>
        <w:t xml:space="preserve"> an explanation needs to be given by the person responsible for the filming/record as to </w:t>
      </w:r>
      <w:r w:rsidRPr="00B72ABD">
        <w:rPr>
          <w:rFonts w:ascii="Arial" w:hAnsi="Arial" w:cs="Arial"/>
          <w:sz w:val="24"/>
          <w:szCs w:val="24"/>
        </w:rPr>
        <w:t>why</w:t>
      </w:r>
      <w:r>
        <w:rPr>
          <w:rFonts w:ascii="Arial" w:hAnsi="Arial" w:cs="Arial"/>
          <w:sz w:val="24"/>
          <w:szCs w:val="24"/>
        </w:rPr>
        <w:t xml:space="preserve"> the images/recording is being made </w:t>
      </w:r>
      <w:r w:rsidRPr="00B72ABD">
        <w:rPr>
          <w:rFonts w:ascii="Arial" w:hAnsi="Arial" w:cs="Arial"/>
          <w:sz w:val="24"/>
          <w:szCs w:val="24"/>
        </w:rPr>
        <w:t>and what they will be used for.</w:t>
      </w:r>
      <w:r w:rsidR="006A74B8">
        <w:rPr>
          <w:rFonts w:ascii="Arial" w:hAnsi="Arial" w:cs="Arial"/>
          <w:sz w:val="24"/>
          <w:szCs w:val="24"/>
        </w:rPr>
        <w:t xml:space="preserve"> When obtaining consent for capturing and storing images, it should be stated for how long they will be kept.</w:t>
      </w:r>
      <w:r w:rsidRPr="00B72ABD">
        <w:rPr>
          <w:rFonts w:ascii="Arial" w:hAnsi="Arial" w:cs="Arial"/>
          <w:sz w:val="24"/>
          <w:szCs w:val="24"/>
        </w:rPr>
        <w:t xml:space="preserve"> This ensures that parents are giving informed consent.</w:t>
      </w:r>
      <w:r>
        <w:rPr>
          <w:rFonts w:ascii="Arial" w:hAnsi="Arial" w:cs="Arial"/>
          <w:sz w:val="24"/>
          <w:szCs w:val="24"/>
        </w:rPr>
        <w:t xml:space="preserve"> Wherever practicable</w:t>
      </w:r>
      <w:r w:rsidRPr="00B72ABD">
        <w:rPr>
          <w:rFonts w:ascii="Arial" w:hAnsi="Arial" w:cs="Arial"/>
          <w:sz w:val="24"/>
          <w:szCs w:val="24"/>
        </w:rPr>
        <w:t>, consent</w:t>
      </w:r>
      <w:r>
        <w:rPr>
          <w:rFonts w:ascii="Arial" w:hAnsi="Arial" w:cs="Arial"/>
          <w:sz w:val="24"/>
          <w:szCs w:val="24"/>
        </w:rPr>
        <w:t xml:space="preserve"> should </w:t>
      </w:r>
      <w:r w:rsidRPr="00B72ABD">
        <w:rPr>
          <w:rFonts w:ascii="Arial" w:hAnsi="Arial" w:cs="Arial"/>
          <w:sz w:val="24"/>
          <w:szCs w:val="24"/>
        </w:rPr>
        <w:t>be given in writing.</w:t>
      </w:r>
    </w:p>
    <w:p w:rsidR="00B72ABD" w:rsidRDefault="00B72ABD" w:rsidP="00B72ABD">
      <w:pPr>
        <w:pStyle w:val="Default"/>
        <w:jc w:val="both"/>
        <w:rPr>
          <w:rFonts w:ascii="Arial" w:hAnsi="Arial" w:cs="Arial"/>
          <w:color w:val="auto"/>
        </w:rPr>
      </w:pPr>
    </w:p>
    <w:p w:rsidR="006A74B8" w:rsidRDefault="006A74B8" w:rsidP="00342210">
      <w:pPr>
        <w:pStyle w:val="Default"/>
        <w:jc w:val="both"/>
        <w:rPr>
          <w:rFonts w:ascii="Arial" w:hAnsi="Arial" w:cs="Arial"/>
          <w:b/>
          <w:bCs/>
          <w:iCs/>
          <w:color w:val="auto"/>
        </w:rPr>
      </w:pPr>
    </w:p>
    <w:p w:rsidR="001A76BD" w:rsidRPr="00B72ABD" w:rsidRDefault="001A76BD" w:rsidP="006E7024">
      <w:pPr>
        <w:pStyle w:val="Default"/>
        <w:numPr>
          <w:ilvl w:val="0"/>
          <w:numId w:val="26"/>
        </w:numPr>
        <w:jc w:val="both"/>
        <w:rPr>
          <w:rFonts w:ascii="Arial" w:hAnsi="Arial" w:cs="Arial"/>
          <w:b/>
          <w:bCs/>
          <w:iCs/>
          <w:color w:val="auto"/>
        </w:rPr>
      </w:pPr>
      <w:r w:rsidRPr="00B72ABD">
        <w:rPr>
          <w:rFonts w:ascii="Arial" w:hAnsi="Arial" w:cs="Arial"/>
          <w:b/>
          <w:bCs/>
          <w:iCs/>
          <w:color w:val="auto"/>
        </w:rPr>
        <w:t>Filming and Recording at a Tennis Venue</w:t>
      </w:r>
    </w:p>
    <w:p w:rsidR="00957C10" w:rsidRPr="00B72ABD" w:rsidRDefault="006E7024" w:rsidP="00342210">
      <w:pPr>
        <w:pStyle w:val="Default"/>
        <w:jc w:val="both"/>
        <w:rPr>
          <w:rFonts w:ascii="Arial" w:hAnsi="Arial" w:cs="Arial"/>
          <w:i/>
          <w:iCs/>
          <w:color w:val="auto"/>
        </w:rPr>
      </w:pPr>
      <w:r>
        <w:rPr>
          <w:rFonts w:ascii="Arial" w:hAnsi="Arial" w:cs="Arial"/>
          <w:b/>
          <w:bCs/>
          <w:i/>
          <w:iCs/>
          <w:color w:val="auto"/>
        </w:rPr>
        <w:t>4.1</w:t>
      </w:r>
      <w:r>
        <w:rPr>
          <w:rFonts w:ascii="Arial" w:hAnsi="Arial" w:cs="Arial"/>
          <w:b/>
          <w:bCs/>
          <w:i/>
          <w:iCs/>
          <w:color w:val="auto"/>
        </w:rPr>
        <w:tab/>
      </w:r>
      <w:r w:rsidR="00957C10" w:rsidRPr="00B72ABD">
        <w:rPr>
          <w:rFonts w:ascii="Arial" w:hAnsi="Arial" w:cs="Arial"/>
          <w:b/>
          <w:bCs/>
          <w:i/>
          <w:iCs/>
          <w:color w:val="auto"/>
        </w:rPr>
        <w:t>Coaches, Competition Organisers</w:t>
      </w:r>
      <w:r w:rsidR="001A76BD" w:rsidRPr="00B72ABD">
        <w:rPr>
          <w:rFonts w:ascii="Arial" w:hAnsi="Arial" w:cs="Arial"/>
          <w:b/>
          <w:bCs/>
          <w:i/>
          <w:iCs/>
          <w:color w:val="auto"/>
        </w:rPr>
        <w:t xml:space="preserve">, </w:t>
      </w:r>
      <w:r w:rsidR="00957C10" w:rsidRPr="00B72ABD">
        <w:rPr>
          <w:rFonts w:ascii="Arial" w:hAnsi="Arial" w:cs="Arial"/>
          <w:b/>
          <w:bCs/>
          <w:i/>
          <w:iCs/>
          <w:color w:val="auto"/>
        </w:rPr>
        <w:t xml:space="preserve">Officials </w:t>
      </w:r>
      <w:r w:rsidR="001A76BD" w:rsidRPr="00B72ABD">
        <w:rPr>
          <w:rFonts w:ascii="Arial" w:hAnsi="Arial" w:cs="Arial"/>
          <w:b/>
          <w:bCs/>
          <w:i/>
          <w:iCs/>
          <w:color w:val="auto"/>
        </w:rPr>
        <w:t>and other Staff</w:t>
      </w:r>
    </w:p>
    <w:p w:rsidR="00BC606D" w:rsidRPr="00B72ABD" w:rsidRDefault="00957C10" w:rsidP="00342210">
      <w:pPr>
        <w:pStyle w:val="Default"/>
        <w:jc w:val="both"/>
        <w:rPr>
          <w:rFonts w:ascii="Arial" w:hAnsi="Arial" w:cs="Arial"/>
          <w:color w:val="auto"/>
        </w:rPr>
      </w:pPr>
      <w:r w:rsidRPr="00B72ABD">
        <w:rPr>
          <w:rFonts w:ascii="Arial" w:hAnsi="Arial" w:cs="Arial"/>
          <w:color w:val="auto"/>
        </w:rPr>
        <w:t>Before photographic equipment is used at an event by coaches, competition organisers or other officials, or a</w:t>
      </w:r>
      <w:r w:rsidR="00BC606D" w:rsidRPr="00B72ABD">
        <w:rPr>
          <w:rFonts w:ascii="Arial" w:hAnsi="Arial" w:cs="Arial"/>
          <w:color w:val="auto"/>
        </w:rPr>
        <w:t>n</w:t>
      </w:r>
      <w:r w:rsidRPr="00B72ABD">
        <w:rPr>
          <w:rFonts w:ascii="Arial" w:hAnsi="Arial" w:cs="Arial"/>
          <w:color w:val="auto"/>
        </w:rPr>
        <w:t xml:space="preserve"> official photographer is used, it is necessary </w:t>
      </w:r>
      <w:r w:rsidR="00BC606D" w:rsidRPr="00B72ABD">
        <w:rPr>
          <w:rFonts w:ascii="Arial" w:hAnsi="Arial" w:cs="Arial"/>
          <w:color w:val="auto"/>
        </w:rPr>
        <w:t xml:space="preserve">to obtain the consent  of the competition organiser and all parents and children </w:t>
      </w:r>
      <w:r w:rsidR="00E64C45" w:rsidRPr="00B72ABD">
        <w:rPr>
          <w:rFonts w:ascii="Arial" w:hAnsi="Arial" w:cs="Arial"/>
          <w:color w:val="auto"/>
        </w:rPr>
        <w:t xml:space="preserve">being filmed/recorded </w:t>
      </w:r>
      <w:r w:rsidR="00BC606D" w:rsidRPr="00B72ABD">
        <w:rPr>
          <w:rFonts w:ascii="Arial" w:hAnsi="Arial" w:cs="Arial"/>
          <w:color w:val="auto"/>
        </w:rPr>
        <w:t xml:space="preserve">if the event is an LTA event, LTA registered venue event or otherwise at a private </w:t>
      </w:r>
      <w:r w:rsidR="00E64C45" w:rsidRPr="00B72ABD">
        <w:rPr>
          <w:rFonts w:ascii="Arial" w:hAnsi="Arial" w:cs="Arial"/>
          <w:color w:val="auto"/>
        </w:rPr>
        <w:t xml:space="preserve">tennis </w:t>
      </w:r>
      <w:r w:rsidR="00BC606D" w:rsidRPr="00B72ABD">
        <w:rPr>
          <w:rFonts w:ascii="Arial" w:hAnsi="Arial" w:cs="Arial"/>
          <w:color w:val="auto"/>
        </w:rPr>
        <w:t xml:space="preserve">venue. </w:t>
      </w:r>
      <w:r w:rsidR="002F6776" w:rsidRPr="00B72ABD">
        <w:rPr>
          <w:rFonts w:ascii="Arial" w:hAnsi="Arial" w:cs="Arial"/>
          <w:color w:val="auto"/>
        </w:rPr>
        <w:t>Wherever practicable, consent should be given in writing.</w:t>
      </w:r>
    </w:p>
    <w:p w:rsidR="00342210" w:rsidRPr="00B72ABD" w:rsidRDefault="00342210" w:rsidP="00342210">
      <w:pPr>
        <w:pStyle w:val="Default"/>
        <w:jc w:val="both"/>
        <w:rPr>
          <w:rFonts w:ascii="Arial" w:hAnsi="Arial" w:cs="Arial"/>
          <w:color w:val="auto"/>
        </w:rPr>
      </w:pPr>
    </w:p>
    <w:p w:rsidR="006E7024" w:rsidRDefault="00F42EDB" w:rsidP="00342210">
      <w:pPr>
        <w:pStyle w:val="Default"/>
        <w:jc w:val="both"/>
        <w:rPr>
          <w:rFonts w:ascii="Arial" w:hAnsi="Arial" w:cs="Arial"/>
          <w:color w:val="auto"/>
        </w:rPr>
      </w:pPr>
      <w:r>
        <w:rPr>
          <w:rFonts w:ascii="Arial" w:hAnsi="Arial" w:cs="Arial"/>
          <w:color w:val="auto"/>
        </w:rPr>
        <w:t xml:space="preserve">Using video equipment is a legitimate tool in tennis coaching. Suffolk County coaches will ensure that children and their parents are aware of this, and will adhere to </w:t>
      </w:r>
      <w:r w:rsidR="006E7024">
        <w:rPr>
          <w:rFonts w:ascii="Arial" w:hAnsi="Arial" w:cs="Arial"/>
          <w:color w:val="auto"/>
        </w:rPr>
        <w:t>all the requirements of this policy.</w:t>
      </w:r>
    </w:p>
    <w:p w:rsidR="006E7024" w:rsidRDefault="006E7024" w:rsidP="00342210">
      <w:pPr>
        <w:pStyle w:val="Default"/>
        <w:jc w:val="both"/>
        <w:rPr>
          <w:rFonts w:ascii="Arial" w:hAnsi="Arial" w:cs="Arial"/>
          <w:color w:val="auto"/>
        </w:rPr>
      </w:pPr>
    </w:p>
    <w:p w:rsidR="00342210" w:rsidRPr="00B72ABD" w:rsidRDefault="00342210" w:rsidP="00342210">
      <w:pPr>
        <w:pStyle w:val="Default"/>
        <w:jc w:val="both"/>
        <w:rPr>
          <w:rFonts w:ascii="Arial" w:hAnsi="Arial" w:cs="Arial"/>
          <w:color w:val="auto"/>
        </w:rPr>
      </w:pPr>
      <w:r w:rsidRPr="00B72ABD">
        <w:rPr>
          <w:rFonts w:ascii="Arial" w:hAnsi="Arial" w:cs="Arial"/>
          <w:color w:val="auto"/>
        </w:rPr>
        <w:t>If the consent of the competition organiser is not obtained, the photographer may be asked to stop taking photographs/recording; delete any images/recordings they have made; and/or to leave the event.</w:t>
      </w:r>
    </w:p>
    <w:p w:rsidR="00BC606D" w:rsidRPr="00B72ABD" w:rsidRDefault="00BC606D" w:rsidP="00957C10">
      <w:pPr>
        <w:pStyle w:val="Default"/>
        <w:jc w:val="both"/>
        <w:rPr>
          <w:rFonts w:ascii="Arial" w:hAnsi="Arial" w:cs="Arial"/>
          <w:color w:val="auto"/>
        </w:rPr>
      </w:pPr>
    </w:p>
    <w:p w:rsidR="001A76BD" w:rsidRPr="00B72ABD" w:rsidRDefault="006E7024" w:rsidP="001A76BD">
      <w:pPr>
        <w:pStyle w:val="Default"/>
        <w:jc w:val="both"/>
        <w:rPr>
          <w:rFonts w:ascii="Arial" w:hAnsi="Arial" w:cs="Arial"/>
          <w:b/>
          <w:i/>
          <w:color w:val="auto"/>
        </w:rPr>
      </w:pPr>
      <w:r>
        <w:rPr>
          <w:rFonts w:ascii="Arial" w:hAnsi="Arial" w:cs="Arial"/>
          <w:b/>
          <w:i/>
          <w:color w:val="auto"/>
        </w:rPr>
        <w:t>4.2</w:t>
      </w:r>
      <w:r>
        <w:rPr>
          <w:rFonts w:ascii="Arial" w:hAnsi="Arial" w:cs="Arial"/>
          <w:b/>
          <w:i/>
          <w:color w:val="auto"/>
        </w:rPr>
        <w:tab/>
      </w:r>
      <w:r w:rsidR="001A76BD" w:rsidRPr="00B72ABD">
        <w:rPr>
          <w:rFonts w:ascii="Arial" w:hAnsi="Arial" w:cs="Arial"/>
          <w:b/>
          <w:i/>
          <w:color w:val="auto"/>
        </w:rPr>
        <w:t>Parents, other player support persons, children and other people</w:t>
      </w:r>
    </w:p>
    <w:p w:rsidR="001A76BD" w:rsidRPr="00B72ABD" w:rsidRDefault="001A76BD" w:rsidP="001A76BD">
      <w:pPr>
        <w:pStyle w:val="Default"/>
        <w:jc w:val="both"/>
        <w:rPr>
          <w:rFonts w:ascii="Arial" w:hAnsi="Arial" w:cs="Arial"/>
          <w:color w:val="auto"/>
        </w:rPr>
      </w:pPr>
      <w:r w:rsidRPr="00B72ABD">
        <w:rPr>
          <w:rFonts w:ascii="Arial" w:hAnsi="Arial" w:cs="Arial"/>
          <w:color w:val="auto"/>
        </w:rPr>
        <w:t xml:space="preserve">All parents, children, those supporting players and members of the public who want to use photographic equipment at an event should ensure they have obtained consent from: </w:t>
      </w:r>
    </w:p>
    <w:p w:rsidR="001A76BD" w:rsidRPr="00B72ABD" w:rsidRDefault="001A76BD" w:rsidP="001A76BD">
      <w:pPr>
        <w:pStyle w:val="Default"/>
        <w:jc w:val="both"/>
        <w:rPr>
          <w:rFonts w:ascii="Arial" w:hAnsi="Arial" w:cs="Arial"/>
          <w:color w:val="auto"/>
        </w:rPr>
      </w:pPr>
    </w:p>
    <w:p w:rsidR="001A76BD" w:rsidRPr="00B72ABD" w:rsidRDefault="001A76BD" w:rsidP="001A76BD">
      <w:pPr>
        <w:pStyle w:val="Default"/>
        <w:numPr>
          <w:ilvl w:val="0"/>
          <w:numId w:val="9"/>
        </w:numPr>
        <w:spacing w:after="57"/>
        <w:jc w:val="both"/>
        <w:rPr>
          <w:rFonts w:ascii="Arial" w:hAnsi="Arial" w:cs="Arial"/>
          <w:color w:val="auto"/>
        </w:rPr>
      </w:pPr>
      <w:r w:rsidRPr="00B72ABD">
        <w:rPr>
          <w:rFonts w:ascii="Arial" w:hAnsi="Arial" w:cs="Arial"/>
          <w:color w:val="auto"/>
        </w:rPr>
        <w:t xml:space="preserve">The event organiser, and </w:t>
      </w:r>
    </w:p>
    <w:p w:rsidR="001A76BD" w:rsidRPr="00B72ABD" w:rsidRDefault="001A76BD" w:rsidP="001A76BD">
      <w:pPr>
        <w:pStyle w:val="Default"/>
        <w:numPr>
          <w:ilvl w:val="0"/>
          <w:numId w:val="9"/>
        </w:numPr>
        <w:jc w:val="both"/>
        <w:rPr>
          <w:rFonts w:ascii="Arial" w:hAnsi="Arial" w:cs="Arial"/>
          <w:color w:val="auto"/>
        </w:rPr>
      </w:pPr>
      <w:r w:rsidRPr="00B72ABD">
        <w:rPr>
          <w:rFonts w:ascii="Arial" w:hAnsi="Arial" w:cs="Arial"/>
          <w:color w:val="auto"/>
        </w:rPr>
        <w:t>Parents, carers of all children involved.</w:t>
      </w:r>
    </w:p>
    <w:p w:rsidR="001A76BD" w:rsidRPr="00B72ABD" w:rsidRDefault="001A76BD" w:rsidP="001A76BD">
      <w:pPr>
        <w:pStyle w:val="Default"/>
        <w:jc w:val="both"/>
        <w:rPr>
          <w:rFonts w:ascii="Arial" w:hAnsi="Arial" w:cs="Arial"/>
          <w:color w:val="auto"/>
        </w:rPr>
      </w:pPr>
    </w:p>
    <w:p w:rsidR="001A76BD" w:rsidRPr="00B72ABD" w:rsidRDefault="001A76BD" w:rsidP="001A76BD">
      <w:pPr>
        <w:pStyle w:val="Default"/>
        <w:jc w:val="both"/>
        <w:rPr>
          <w:rFonts w:ascii="Arial" w:hAnsi="Arial" w:cs="Arial"/>
          <w:color w:val="auto"/>
        </w:rPr>
      </w:pPr>
      <w:r w:rsidRPr="00B72ABD">
        <w:rPr>
          <w:rFonts w:ascii="Arial" w:hAnsi="Arial" w:cs="Arial"/>
          <w:color w:val="auto"/>
        </w:rPr>
        <w:t>If they wish to take photographs at an event, or publish images following an event, they must ensure they have consent from parents</w:t>
      </w:r>
      <w:r w:rsidR="00342210" w:rsidRPr="00B72ABD">
        <w:rPr>
          <w:rFonts w:ascii="Arial" w:hAnsi="Arial" w:cs="Arial"/>
          <w:color w:val="auto"/>
        </w:rPr>
        <w:t xml:space="preserve"> and</w:t>
      </w:r>
      <w:r w:rsidR="0011645E" w:rsidRPr="00B72ABD">
        <w:rPr>
          <w:rFonts w:ascii="Arial" w:hAnsi="Arial" w:cs="Arial"/>
          <w:color w:val="auto"/>
        </w:rPr>
        <w:t xml:space="preserve"> the children themselves, </w:t>
      </w:r>
      <w:r w:rsidRPr="00B72ABD">
        <w:rPr>
          <w:rFonts w:ascii="Arial" w:hAnsi="Arial" w:cs="Arial"/>
          <w:color w:val="auto"/>
        </w:rPr>
        <w:t>or the</w:t>
      </w:r>
      <w:r w:rsidR="0011645E" w:rsidRPr="00B72ABD">
        <w:rPr>
          <w:rFonts w:ascii="Arial" w:hAnsi="Arial" w:cs="Arial"/>
          <w:color w:val="auto"/>
        </w:rPr>
        <w:t xml:space="preserve"> adult being photographed</w:t>
      </w:r>
      <w:r w:rsidRPr="00B72ABD">
        <w:rPr>
          <w:rFonts w:ascii="Arial" w:hAnsi="Arial" w:cs="Arial"/>
          <w:color w:val="auto"/>
        </w:rPr>
        <w:t xml:space="preserve">. </w:t>
      </w:r>
    </w:p>
    <w:p w:rsidR="001A76BD" w:rsidRDefault="001A76BD" w:rsidP="001A76BD">
      <w:pPr>
        <w:pStyle w:val="Default"/>
        <w:jc w:val="both"/>
        <w:rPr>
          <w:rFonts w:ascii="Arial" w:hAnsi="Arial" w:cs="Arial"/>
          <w:color w:val="auto"/>
        </w:rPr>
      </w:pPr>
    </w:p>
    <w:p w:rsidR="00B72ABD" w:rsidRPr="00B72ABD" w:rsidRDefault="00B72ABD" w:rsidP="001A76BD">
      <w:pPr>
        <w:pStyle w:val="Default"/>
        <w:jc w:val="both"/>
        <w:rPr>
          <w:rFonts w:ascii="Arial" w:hAnsi="Arial" w:cs="Arial"/>
          <w:color w:val="auto"/>
        </w:rPr>
      </w:pPr>
    </w:p>
    <w:p w:rsidR="00BC606D" w:rsidRPr="00B72ABD" w:rsidRDefault="00BC606D" w:rsidP="006E7024">
      <w:pPr>
        <w:pStyle w:val="Default"/>
        <w:numPr>
          <w:ilvl w:val="0"/>
          <w:numId w:val="26"/>
        </w:numPr>
        <w:jc w:val="both"/>
        <w:rPr>
          <w:rFonts w:ascii="Arial" w:hAnsi="Arial" w:cs="Arial"/>
          <w:b/>
          <w:bCs/>
          <w:color w:val="auto"/>
        </w:rPr>
      </w:pPr>
      <w:r w:rsidRPr="00B72ABD">
        <w:rPr>
          <w:rFonts w:ascii="Arial" w:hAnsi="Arial" w:cs="Arial"/>
          <w:b/>
          <w:bCs/>
          <w:color w:val="auto"/>
        </w:rPr>
        <w:t xml:space="preserve">Filming and </w:t>
      </w:r>
      <w:r w:rsidR="002F6776" w:rsidRPr="00B72ABD">
        <w:rPr>
          <w:rFonts w:ascii="Arial" w:hAnsi="Arial" w:cs="Arial"/>
          <w:b/>
          <w:bCs/>
          <w:color w:val="auto"/>
        </w:rPr>
        <w:t xml:space="preserve">Recording </w:t>
      </w:r>
      <w:r w:rsidRPr="00B72ABD">
        <w:rPr>
          <w:rFonts w:ascii="Arial" w:hAnsi="Arial" w:cs="Arial"/>
          <w:b/>
          <w:bCs/>
          <w:color w:val="auto"/>
        </w:rPr>
        <w:t xml:space="preserve">in </w:t>
      </w:r>
      <w:r w:rsidR="002F6776" w:rsidRPr="00B72ABD">
        <w:rPr>
          <w:rFonts w:ascii="Arial" w:hAnsi="Arial" w:cs="Arial"/>
          <w:b/>
          <w:bCs/>
          <w:color w:val="auto"/>
        </w:rPr>
        <w:t>Public Spaces</w:t>
      </w:r>
    </w:p>
    <w:p w:rsidR="00957C10" w:rsidRPr="00B72ABD" w:rsidRDefault="00E64C45" w:rsidP="00957C10">
      <w:pPr>
        <w:pStyle w:val="Default"/>
        <w:jc w:val="both"/>
        <w:rPr>
          <w:rFonts w:ascii="Arial" w:hAnsi="Arial" w:cs="Arial"/>
          <w:color w:val="auto"/>
        </w:rPr>
      </w:pPr>
      <w:r w:rsidRPr="00B72ABD">
        <w:rPr>
          <w:rFonts w:ascii="Arial" w:hAnsi="Arial" w:cs="Arial"/>
          <w:color w:val="auto"/>
        </w:rPr>
        <w:t xml:space="preserve">It </w:t>
      </w:r>
      <w:r w:rsidR="00BC606D" w:rsidRPr="00B72ABD">
        <w:rPr>
          <w:rFonts w:ascii="Arial" w:hAnsi="Arial" w:cs="Arial"/>
          <w:color w:val="auto"/>
        </w:rPr>
        <w:t>is best practice also to</w:t>
      </w:r>
      <w:r w:rsidRPr="00B72ABD">
        <w:rPr>
          <w:rFonts w:ascii="Arial" w:hAnsi="Arial" w:cs="Arial"/>
          <w:color w:val="auto"/>
        </w:rPr>
        <w:t xml:space="preserve"> obtain consent </w:t>
      </w:r>
      <w:r w:rsidR="00BC606D" w:rsidRPr="00B72ABD">
        <w:rPr>
          <w:rFonts w:ascii="Arial" w:hAnsi="Arial" w:cs="Arial"/>
          <w:color w:val="auto"/>
        </w:rPr>
        <w:t xml:space="preserve">if </w:t>
      </w:r>
      <w:proofErr w:type="gramStart"/>
      <w:r w:rsidR="00BC606D" w:rsidRPr="00B72ABD">
        <w:rPr>
          <w:rFonts w:ascii="Arial" w:hAnsi="Arial" w:cs="Arial"/>
          <w:color w:val="auto"/>
        </w:rPr>
        <w:t>the  event</w:t>
      </w:r>
      <w:proofErr w:type="gramEnd"/>
      <w:r w:rsidR="00BC606D" w:rsidRPr="00B72ABD">
        <w:rPr>
          <w:rFonts w:ascii="Arial" w:hAnsi="Arial" w:cs="Arial"/>
          <w:color w:val="auto"/>
        </w:rPr>
        <w:t xml:space="preserve"> takes place in a public space  but there is no law specifically prohibiting  the photography of individuals including children in public places. </w:t>
      </w:r>
    </w:p>
    <w:p w:rsidR="00BC606D" w:rsidRPr="00B72ABD" w:rsidRDefault="00BC606D" w:rsidP="00957C10">
      <w:pPr>
        <w:pStyle w:val="Default"/>
        <w:jc w:val="both"/>
        <w:rPr>
          <w:rFonts w:ascii="Arial" w:hAnsi="Arial" w:cs="Arial"/>
          <w:color w:val="auto"/>
        </w:rPr>
      </w:pPr>
    </w:p>
    <w:p w:rsidR="00BC606D" w:rsidRPr="00B72ABD" w:rsidRDefault="00E64C45" w:rsidP="00E64C45">
      <w:pPr>
        <w:pStyle w:val="Default"/>
        <w:jc w:val="both"/>
        <w:rPr>
          <w:rFonts w:ascii="Arial" w:hAnsi="Arial" w:cs="Arial"/>
          <w:color w:val="auto"/>
        </w:rPr>
      </w:pPr>
      <w:r w:rsidRPr="00B72ABD">
        <w:rPr>
          <w:rFonts w:ascii="Arial" w:hAnsi="Arial" w:cs="Arial"/>
          <w:color w:val="auto"/>
        </w:rPr>
        <w:lastRenderedPageBreak/>
        <w:t>Provided the behaviour does not amount to harassment or a breach of privacy</w:t>
      </w:r>
      <w:r w:rsidR="00BC606D" w:rsidRPr="00B72ABD">
        <w:rPr>
          <w:rFonts w:ascii="Arial" w:hAnsi="Arial" w:cs="Arial"/>
          <w:color w:val="auto"/>
        </w:rPr>
        <w:t xml:space="preserve">, individuals are permitted to: </w:t>
      </w:r>
    </w:p>
    <w:p w:rsidR="00BC606D" w:rsidRPr="00B72ABD" w:rsidRDefault="00BC606D" w:rsidP="00BC606D">
      <w:pPr>
        <w:pStyle w:val="Default"/>
        <w:rPr>
          <w:rFonts w:ascii="Arial" w:hAnsi="Arial" w:cs="Arial"/>
          <w:color w:val="auto"/>
        </w:rPr>
      </w:pPr>
    </w:p>
    <w:p w:rsidR="00BC606D" w:rsidRPr="00B72ABD" w:rsidRDefault="00BC606D" w:rsidP="00BC606D">
      <w:pPr>
        <w:pStyle w:val="Default"/>
        <w:numPr>
          <w:ilvl w:val="0"/>
          <w:numId w:val="10"/>
        </w:numPr>
        <w:spacing w:after="55"/>
        <w:jc w:val="both"/>
        <w:rPr>
          <w:rFonts w:ascii="Arial" w:hAnsi="Arial" w:cs="Arial"/>
          <w:color w:val="auto"/>
        </w:rPr>
      </w:pPr>
      <w:r w:rsidRPr="00B72ABD">
        <w:rPr>
          <w:rFonts w:ascii="Arial" w:hAnsi="Arial" w:cs="Arial"/>
          <w:color w:val="auto"/>
        </w:rPr>
        <w:t xml:space="preserve">Take photos of children without the consent of the parent/legal guardian, using a normal lens; and </w:t>
      </w:r>
    </w:p>
    <w:p w:rsidR="00BC606D" w:rsidRPr="00B72ABD" w:rsidRDefault="00BC606D" w:rsidP="00BC606D">
      <w:pPr>
        <w:pStyle w:val="Default"/>
        <w:numPr>
          <w:ilvl w:val="0"/>
          <w:numId w:val="10"/>
        </w:numPr>
        <w:jc w:val="both"/>
        <w:rPr>
          <w:rFonts w:ascii="Arial" w:hAnsi="Arial" w:cs="Arial"/>
          <w:color w:val="auto"/>
        </w:rPr>
      </w:pPr>
      <w:r w:rsidRPr="00B72ABD">
        <w:rPr>
          <w:rFonts w:ascii="Arial" w:hAnsi="Arial" w:cs="Arial"/>
          <w:color w:val="auto"/>
        </w:rPr>
        <w:t xml:space="preserve">Keep photos taken but, if the person wishes to publish a recognisable image of the child, they are required to gain consent from the parent. </w:t>
      </w:r>
    </w:p>
    <w:p w:rsidR="00BC606D" w:rsidRPr="00B72ABD" w:rsidRDefault="00BC606D" w:rsidP="00BC606D">
      <w:pPr>
        <w:pStyle w:val="Default"/>
        <w:rPr>
          <w:rFonts w:ascii="Arial" w:hAnsi="Arial" w:cs="Arial"/>
          <w:color w:val="auto"/>
        </w:rPr>
      </w:pPr>
    </w:p>
    <w:p w:rsidR="00BC606D" w:rsidRPr="00B72ABD" w:rsidRDefault="00BC606D" w:rsidP="00BC606D">
      <w:pPr>
        <w:pStyle w:val="Default"/>
        <w:jc w:val="both"/>
        <w:rPr>
          <w:rFonts w:ascii="Arial" w:hAnsi="Arial" w:cs="Arial"/>
          <w:color w:val="auto"/>
        </w:rPr>
      </w:pPr>
      <w:r w:rsidRPr="00B72ABD">
        <w:rPr>
          <w:rFonts w:ascii="Arial" w:hAnsi="Arial" w:cs="Arial"/>
          <w:color w:val="auto"/>
        </w:rPr>
        <w:t xml:space="preserve">Whether the behaviour amounts to harassment or a breach of privacy will depend on the facts in each case. In practice, you may not want to get into whether there has been a breach of privacy or if the conduct amounted to harassment. If an individual is taking photographs in a public space and this is making the children, coach or parents uncomfortable, </w:t>
      </w:r>
      <w:r w:rsidR="00E64C45" w:rsidRPr="00B72ABD">
        <w:rPr>
          <w:rFonts w:ascii="Arial" w:hAnsi="Arial" w:cs="Arial"/>
          <w:color w:val="auto"/>
        </w:rPr>
        <w:t>you should stop taking photographs. If the photographer is not you, you should approach them and politely ask for them to stop. Please also remind them that they are obliged to gain consent parents if they wish to publish any images</w:t>
      </w:r>
      <w:r w:rsidRPr="00B72ABD">
        <w:rPr>
          <w:rFonts w:ascii="Arial" w:hAnsi="Arial" w:cs="Arial"/>
          <w:color w:val="auto"/>
        </w:rPr>
        <w:t>. If the photographer has a long lens, they should be informed they are not allowed to use this when taking photos of people in public spaces.</w:t>
      </w:r>
    </w:p>
    <w:p w:rsidR="00BC606D" w:rsidRPr="00B72ABD" w:rsidRDefault="00BC606D" w:rsidP="00957C10">
      <w:pPr>
        <w:pStyle w:val="Default"/>
        <w:jc w:val="both"/>
        <w:rPr>
          <w:rFonts w:ascii="Arial" w:hAnsi="Arial" w:cs="Arial"/>
          <w:color w:val="auto"/>
        </w:rPr>
      </w:pPr>
    </w:p>
    <w:p w:rsidR="00957C10" w:rsidRPr="00B72ABD" w:rsidRDefault="00957C10" w:rsidP="00957C10">
      <w:pPr>
        <w:pStyle w:val="Default"/>
        <w:jc w:val="both"/>
        <w:rPr>
          <w:rFonts w:ascii="Arial" w:hAnsi="Arial" w:cs="Arial"/>
          <w:color w:val="auto"/>
        </w:rPr>
      </w:pPr>
    </w:p>
    <w:p w:rsidR="00B72ABD" w:rsidRPr="00B72ABD" w:rsidRDefault="00B72ABD" w:rsidP="006E7024">
      <w:pPr>
        <w:pStyle w:val="Default"/>
        <w:numPr>
          <w:ilvl w:val="0"/>
          <w:numId w:val="26"/>
        </w:numPr>
        <w:jc w:val="both"/>
        <w:rPr>
          <w:rFonts w:ascii="Arial" w:hAnsi="Arial" w:cs="Arial"/>
          <w:b/>
          <w:bCs/>
          <w:color w:val="auto"/>
        </w:rPr>
      </w:pPr>
      <w:r w:rsidRPr="00B72ABD">
        <w:rPr>
          <w:rFonts w:ascii="Arial" w:hAnsi="Arial" w:cs="Arial"/>
          <w:b/>
          <w:bCs/>
          <w:color w:val="auto"/>
        </w:rPr>
        <w:t xml:space="preserve">Photography and/or Filming/Recording for Wider Use </w:t>
      </w:r>
    </w:p>
    <w:p w:rsidR="00B72ABD" w:rsidRPr="00B72ABD" w:rsidRDefault="00B72ABD" w:rsidP="00B72ABD">
      <w:pPr>
        <w:pStyle w:val="Default"/>
        <w:jc w:val="both"/>
        <w:rPr>
          <w:rFonts w:ascii="Arial" w:hAnsi="Arial" w:cs="Arial"/>
          <w:color w:val="auto"/>
        </w:rPr>
      </w:pPr>
      <w:r w:rsidRPr="00B72ABD">
        <w:rPr>
          <w:rFonts w:ascii="Arial" w:hAnsi="Arial" w:cs="Arial"/>
          <w:color w:val="auto"/>
        </w:rPr>
        <w:t xml:space="preserve">If people such as local journalists or professional photographers (not </w:t>
      </w:r>
      <w:r w:rsidR="00D573C8">
        <w:rPr>
          <w:rFonts w:ascii="Arial" w:hAnsi="Arial" w:cs="Arial"/>
          <w:color w:val="auto"/>
        </w:rPr>
        <w:t>engaged</w:t>
      </w:r>
      <w:r w:rsidRPr="00B72ABD">
        <w:rPr>
          <w:rFonts w:ascii="Arial" w:hAnsi="Arial" w:cs="Arial"/>
          <w:color w:val="auto"/>
        </w:rPr>
        <w:t xml:space="preserve"> by </w:t>
      </w:r>
      <w:r w:rsidR="00237D81">
        <w:rPr>
          <w:rFonts w:ascii="Arial" w:hAnsi="Arial" w:cs="Arial"/>
          <w:color w:val="auto"/>
        </w:rPr>
        <w:t>Exning TC</w:t>
      </w:r>
      <w:r w:rsidRPr="00B72ABD">
        <w:rPr>
          <w:rFonts w:ascii="Arial" w:hAnsi="Arial" w:cs="Arial"/>
          <w:color w:val="auto"/>
        </w:rPr>
        <w:t>) wish to cover an event and share the images professionally or in the wider world, permission must be obtained from the event organiser in advance. The following information must be provided in advance:</w:t>
      </w:r>
    </w:p>
    <w:p w:rsidR="00B72ABD" w:rsidRPr="00B72ABD" w:rsidRDefault="00B72ABD" w:rsidP="00B72ABD">
      <w:pPr>
        <w:pStyle w:val="Default"/>
        <w:rPr>
          <w:rFonts w:ascii="Arial" w:hAnsi="Arial" w:cs="Arial"/>
          <w:color w:val="auto"/>
        </w:rPr>
      </w:pPr>
    </w:p>
    <w:p w:rsidR="00B72ABD" w:rsidRPr="00B72ABD" w:rsidRDefault="00B72ABD" w:rsidP="00B72ABD">
      <w:pPr>
        <w:pStyle w:val="Default"/>
        <w:numPr>
          <w:ilvl w:val="0"/>
          <w:numId w:val="25"/>
        </w:numPr>
        <w:spacing w:after="40"/>
        <w:rPr>
          <w:rFonts w:ascii="Arial" w:hAnsi="Arial" w:cs="Arial"/>
          <w:color w:val="auto"/>
        </w:rPr>
      </w:pPr>
      <w:r w:rsidRPr="00B72ABD">
        <w:rPr>
          <w:rFonts w:ascii="Arial" w:hAnsi="Arial" w:cs="Arial"/>
          <w:color w:val="auto"/>
        </w:rPr>
        <w:t xml:space="preserve">The name and address of the person using the camera </w:t>
      </w:r>
    </w:p>
    <w:p w:rsidR="00B72ABD" w:rsidRPr="00B72ABD" w:rsidRDefault="00B72ABD" w:rsidP="00B72ABD">
      <w:pPr>
        <w:pStyle w:val="Default"/>
        <w:numPr>
          <w:ilvl w:val="0"/>
          <w:numId w:val="25"/>
        </w:numPr>
        <w:spacing w:after="40"/>
        <w:rPr>
          <w:rFonts w:ascii="Arial" w:hAnsi="Arial" w:cs="Arial"/>
          <w:color w:val="auto"/>
        </w:rPr>
      </w:pPr>
      <w:r w:rsidRPr="00B72ABD">
        <w:rPr>
          <w:rFonts w:ascii="Arial" w:hAnsi="Arial" w:cs="Arial"/>
          <w:color w:val="auto"/>
        </w:rPr>
        <w:t xml:space="preserve">The names of children they wish to film (if known) </w:t>
      </w:r>
    </w:p>
    <w:p w:rsidR="00B72ABD" w:rsidRPr="00B72ABD" w:rsidRDefault="00B72ABD" w:rsidP="00B72ABD">
      <w:pPr>
        <w:pStyle w:val="Default"/>
        <w:numPr>
          <w:ilvl w:val="0"/>
          <w:numId w:val="25"/>
        </w:numPr>
        <w:spacing w:after="40"/>
        <w:rPr>
          <w:rFonts w:ascii="Arial" w:hAnsi="Arial" w:cs="Arial"/>
          <w:color w:val="auto"/>
        </w:rPr>
      </w:pPr>
      <w:r w:rsidRPr="00B72ABD">
        <w:rPr>
          <w:rFonts w:ascii="Arial" w:hAnsi="Arial" w:cs="Arial"/>
          <w:color w:val="auto"/>
        </w:rPr>
        <w:t xml:space="preserve">The reason for taking the images and/or what the images will be used for </w:t>
      </w:r>
    </w:p>
    <w:p w:rsidR="00B72ABD" w:rsidRPr="00B72ABD" w:rsidRDefault="00B72ABD" w:rsidP="00B72ABD">
      <w:pPr>
        <w:pStyle w:val="Default"/>
        <w:numPr>
          <w:ilvl w:val="0"/>
          <w:numId w:val="25"/>
        </w:numPr>
        <w:rPr>
          <w:rFonts w:ascii="Arial" w:hAnsi="Arial" w:cs="Arial"/>
          <w:color w:val="auto"/>
        </w:rPr>
      </w:pPr>
      <w:r w:rsidRPr="00B72ABD">
        <w:rPr>
          <w:rFonts w:ascii="Arial" w:hAnsi="Arial" w:cs="Arial"/>
          <w:color w:val="auto"/>
        </w:rPr>
        <w:t xml:space="preserve">A signed declaration that the information provided is valid and that the images will only be used for the reasons given. </w:t>
      </w:r>
    </w:p>
    <w:p w:rsidR="00B72ABD" w:rsidRPr="00B72ABD" w:rsidRDefault="00B72ABD" w:rsidP="00B72ABD">
      <w:pPr>
        <w:pStyle w:val="Default"/>
        <w:rPr>
          <w:rFonts w:ascii="Arial" w:hAnsi="Arial" w:cs="Arial"/>
          <w:color w:val="auto"/>
        </w:rPr>
      </w:pPr>
    </w:p>
    <w:p w:rsidR="00B72ABD" w:rsidRPr="00B72ABD" w:rsidRDefault="00B72ABD" w:rsidP="00B72ABD">
      <w:pPr>
        <w:pStyle w:val="Default"/>
        <w:jc w:val="both"/>
        <w:rPr>
          <w:rFonts w:ascii="Arial" w:hAnsi="Arial" w:cs="Arial"/>
          <w:color w:val="auto"/>
        </w:rPr>
      </w:pPr>
      <w:r w:rsidRPr="00B72ABD">
        <w:rPr>
          <w:rFonts w:ascii="Arial" w:hAnsi="Arial" w:cs="Arial"/>
          <w:color w:val="auto"/>
        </w:rPr>
        <w:t xml:space="preserve">The event organiser must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rsidR="00B72ABD" w:rsidRPr="00B72ABD" w:rsidRDefault="00B72ABD" w:rsidP="00B72ABD">
      <w:pPr>
        <w:pStyle w:val="Default"/>
        <w:rPr>
          <w:rFonts w:ascii="Arial" w:hAnsi="Arial" w:cs="Arial"/>
          <w:color w:val="auto"/>
        </w:rPr>
      </w:pPr>
    </w:p>
    <w:p w:rsidR="00B72ABD" w:rsidRPr="00B72ABD" w:rsidRDefault="00B72ABD" w:rsidP="00B72ABD">
      <w:pPr>
        <w:pStyle w:val="Default"/>
        <w:jc w:val="both"/>
        <w:rPr>
          <w:rFonts w:ascii="Arial" w:hAnsi="Arial" w:cs="Arial"/>
          <w:color w:val="auto"/>
        </w:rPr>
      </w:pPr>
      <w:r w:rsidRPr="00B72ABD">
        <w:rPr>
          <w:rFonts w:ascii="Arial" w:hAnsi="Arial" w:cs="Arial"/>
          <w:color w:val="auto"/>
        </w:rPr>
        <w:t xml:space="preserve">The event organiser must inform children and their parents that an external photographer is present and ensure the photographer is easily identifiable. </w:t>
      </w:r>
    </w:p>
    <w:p w:rsidR="00143F63" w:rsidRDefault="00143F63" w:rsidP="008C6F7C">
      <w:pPr>
        <w:pStyle w:val="Default"/>
        <w:rPr>
          <w:rFonts w:ascii="Arial" w:hAnsi="Arial" w:cs="Arial"/>
          <w:color w:val="auto"/>
        </w:rPr>
      </w:pPr>
    </w:p>
    <w:p w:rsidR="00143F63" w:rsidRDefault="00143F63" w:rsidP="008C6F7C">
      <w:pPr>
        <w:pStyle w:val="Default"/>
        <w:rPr>
          <w:rFonts w:ascii="Arial" w:hAnsi="Arial" w:cs="Arial"/>
          <w:color w:val="auto"/>
        </w:rPr>
      </w:pPr>
    </w:p>
    <w:p w:rsidR="00143F63" w:rsidRPr="00B72ABD" w:rsidRDefault="00143F63" w:rsidP="006E7024">
      <w:pPr>
        <w:pStyle w:val="Default"/>
        <w:numPr>
          <w:ilvl w:val="0"/>
          <w:numId w:val="26"/>
        </w:numPr>
        <w:rPr>
          <w:rFonts w:ascii="Arial" w:hAnsi="Arial" w:cs="Arial"/>
          <w:b/>
          <w:bCs/>
          <w:color w:val="auto"/>
        </w:rPr>
      </w:pPr>
      <w:r w:rsidRPr="00B72ABD">
        <w:rPr>
          <w:rFonts w:ascii="Arial" w:hAnsi="Arial" w:cs="Arial"/>
          <w:b/>
          <w:bCs/>
          <w:color w:val="auto"/>
        </w:rPr>
        <w:t xml:space="preserve">Using Official or Professional Photographers </w:t>
      </w:r>
    </w:p>
    <w:p w:rsidR="00143F63" w:rsidRPr="00B72ABD" w:rsidRDefault="00143F63" w:rsidP="00143F63">
      <w:pPr>
        <w:pStyle w:val="Default"/>
        <w:rPr>
          <w:rFonts w:ascii="Arial" w:hAnsi="Arial" w:cs="Arial"/>
          <w:color w:val="auto"/>
        </w:rPr>
      </w:pPr>
      <w:r w:rsidRPr="00B72ABD">
        <w:rPr>
          <w:rFonts w:ascii="Arial" w:hAnsi="Arial" w:cs="Arial"/>
          <w:color w:val="auto"/>
        </w:rPr>
        <w:t xml:space="preserve">When engaging a photographer for an event, </w:t>
      </w:r>
      <w:r w:rsidR="00237D81">
        <w:rPr>
          <w:rFonts w:ascii="Arial" w:hAnsi="Arial" w:cs="Arial"/>
          <w:color w:val="auto"/>
        </w:rPr>
        <w:t>Exning TC</w:t>
      </w:r>
      <w:r w:rsidRPr="00B72ABD">
        <w:rPr>
          <w:rFonts w:ascii="Arial" w:hAnsi="Arial" w:cs="Arial"/>
          <w:color w:val="auto"/>
        </w:rPr>
        <w:t xml:space="preserve"> will: </w:t>
      </w:r>
    </w:p>
    <w:p w:rsidR="00143F63" w:rsidRPr="00B72ABD" w:rsidRDefault="00143F63" w:rsidP="00143F63">
      <w:pPr>
        <w:pStyle w:val="Default"/>
        <w:rPr>
          <w:rFonts w:ascii="Arial" w:hAnsi="Arial" w:cs="Arial"/>
          <w:color w:val="auto"/>
        </w:rPr>
      </w:pP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Follow a safe recruitment process/policy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Provide the photographer with a clear brief about appropriate content and behaviour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Ensure the photographer wears identification at all times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lastRenderedPageBreak/>
        <w:t>Inform children and parents and other player support persons that a photographer will be at the event and ensure they give consent to images that feature close-up images of their child being taken and shared</w:t>
      </w:r>
      <w:r w:rsidRPr="00B72ABD">
        <w:rPr>
          <w:rStyle w:val="FootnoteReference"/>
          <w:rFonts w:ascii="Arial" w:hAnsi="Arial" w:cs="Arial"/>
          <w:color w:val="auto"/>
        </w:rPr>
        <w:footnoteReference w:id="3"/>
      </w:r>
      <w:r w:rsidRPr="00B72ABD">
        <w:rPr>
          <w:rFonts w:ascii="Arial" w:hAnsi="Arial" w:cs="Arial"/>
          <w:color w:val="auto"/>
        </w:rPr>
        <w:t xml:space="preserve">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Inform the photographer about how to identify and avoid taking images of children where there is not the required parental consent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Clarify areas where all photography is prohibited (including toilets, changing areas, first   aid areas)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Not allow the photographer to have unsupervised access to children </w:t>
      </w:r>
    </w:p>
    <w:p w:rsidR="00143F63" w:rsidRPr="00B72ABD" w:rsidRDefault="00143F63" w:rsidP="00143F63">
      <w:pPr>
        <w:pStyle w:val="Default"/>
        <w:numPr>
          <w:ilvl w:val="0"/>
          <w:numId w:val="24"/>
        </w:numPr>
        <w:spacing w:after="20"/>
        <w:jc w:val="both"/>
        <w:rPr>
          <w:rFonts w:ascii="Arial" w:hAnsi="Arial" w:cs="Arial"/>
          <w:color w:val="auto"/>
        </w:rPr>
      </w:pPr>
      <w:r w:rsidRPr="00B72ABD">
        <w:rPr>
          <w:rFonts w:ascii="Arial" w:hAnsi="Arial" w:cs="Arial"/>
          <w:color w:val="auto"/>
        </w:rPr>
        <w:t xml:space="preserve">Not allow the photographer to carry out sessions outside the event or at a child’s home </w:t>
      </w:r>
    </w:p>
    <w:p w:rsidR="00143F63" w:rsidRPr="00B72ABD" w:rsidRDefault="00143F63" w:rsidP="00143F63">
      <w:pPr>
        <w:pStyle w:val="Default"/>
        <w:numPr>
          <w:ilvl w:val="0"/>
          <w:numId w:val="24"/>
        </w:numPr>
        <w:jc w:val="both"/>
        <w:rPr>
          <w:rFonts w:ascii="Arial" w:hAnsi="Arial" w:cs="Arial"/>
          <w:color w:val="auto"/>
        </w:rPr>
      </w:pPr>
      <w:r w:rsidRPr="00B72ABD">
        <w:rPr>
          <w:rFonts w:ascii="Arial" w:hAnsi="Arial" w:cs="Arial"/>
          <w:color w:val="auto"/>
        </w:rPr>
        <w:t xml:space="preserve">Deal with any reports of concerns regarding inappropriate or intrusive photography. </w:t>
      </w:r>
    </w:p>
    <w:p w:rsidR="00143F63" w:rsidRPr="00B72ABD" w:rsidRDefault="00143F63" w:rsidP="00143F63">
      <w:pPr>
        <w:pStyle w:val="Default"/>
        <w:rPr>
          <w:rFonts w:ascii="Arial" w:hAnsi="Arial" w:cs="Arial"/>
          <w:color w:val="auto"/>
        </w:rPr>
      </w:pPr>
    </w:p>
    <w:p w:rsidR="00143F63" w:rsidRDefault="00143F63" w:rsidP="00143F63">
      <w:pPr>
        <w:pStyle w:val="Default"/>
        <w:jc w:val="both"/>
        <w:rPr>
          <w:rFonts w:ascii="Arial" w:hAnsi="Arial" w:cs="Arial"/>
          <w:b/>
          <w:bCs/>
          <w:color w:val="auto"/>
        </w:rPr>
      </w:pPr>
    </w:p>
    <w:p w:rsidR="00143F63" w:rsidRDefault="00143F63" w:rsidP="006E7024">
      <w:pPr>
        <w:pStyle w:val="Default"/>
        <w:numPr>
          <w:ilvl w:val="0"/>
          <w:numId w:val="26"/>
        </w:numPr>
        <w:jc w:val="both"/>
        <w:rPr>
          <w:rFonts w:ascii="Arial" w:hAnsi="Arial" w:cs="Arial"/>
          <w:b/>
          <w:color w:val="auto"/>
        </w:rPr>
      </w:pPr>
      <w:r>
        <w:rPr>
          <w:rFonts w:ascii="Arial" w:hAnsi="Arial" w:cs="Arial"/>
          <w:b/>
          <w:color w:val="auto"/>
        </w:rPr>
        <w:t>Storage of images/recordings</w:t>
      </w:r>
    </w:p>
    <w:p w:rsidR="008C6F7C" w:rsidRPr="00B72ABD" w:rsidRDefault="00237D81" w:rsidP="00260892">
      <w:pPr>
        <w:pStyle w:val="Default"/>
        <w:jc w:val="both"/>
        <w:rPr>
          <w:rFonts w:ascii="Arial" w:hAnsi="Arial" w:cs="Arial"/>
          <w:color w:val="auto"/>
        </w:rPr>
      </w:pPr>
      <w:r>
        <w:rPr>
          <w:rFonts w:ascii="Arial" w:hAnsi="Arial" w:cs="Arial"/>
          <w:color w:val="auto"/>
        </w:rPr>
        <w:t>Exning TC</w:t>
      </w:r>
      <w:r w:rsidR="00260892" w:rsidRPr="00B72ABD">
        <w:rPr>
          <w:rFonts w:ascii="Arial" w:hAnsi="Arial" w:cs="Arial"/>
          <w:color w:val="auto"/>
        </w:rPr>
        <w:t xml:space="preserve"> will </w:t>
      </w:r>
      <w:r w:rsidR="008C6F7C" w:rsidRPr="00B72ABD">
        <w:rPr>
          <w:rFonts w:ascii="Arial" w:hAnsi="Arial" w:cs="Arial"/>
          <w:color w:val="auto"/>
        </w:rPr>
        <w:t xml:space="preserve">store photographs and videos of children securely and in accordance with data protection law. </w:t>
      </w:r>
    </w:p>
    <w:p w:rsidR="004C25CC" w:rsidRPr="00B72ABD" w:rsidRDefault="004C25CC" w:rsidP="00260892">
      <w:pPr>
        <w:pStyle w:val="Default"/>
        <w:jc w:val="both"/>
        <w:rPr>
          <w:rFonts w:ascii="Arial" w:hAnsi="Arial" w:cs="Arial"/>
          <w:color w:val="auto"/>
        </w:rPr>
      </w:pPr>
    </w:p>
    <w:p w:rsidR="008C6F7C" w:rsidRPr="00B72ABD" w:rsidRDefault="008C6F7C" w:rsidP="00260892">
      <w:pPr>
        <w:pStyle w:val="Default"/>
        <w:jc w:val="both"/>
        <w:rPr>
          <w:rFonts w:ascii="Arial" w:hAnsi="Arial" w:cs="Arial"/>
          <w:color w:val="auto"/>
        </w:rPr>
      </w:pPr>
      <w:r w:rsidRPr="00B72ABD">
        <w:rPr>
          <w:rFonts w:ascii="Arial" w:hAnsi="Arial" w:cs="Arial"/>
          <w:color w:val="auto"/>
        </w:rPr>
        <w:t>Hard copies of images</w:t>
      </w:r>
      <w:r w:rsidR="00260892" w:rsidRPr="00B72ABD">
        <w:rPr>
          <w:rFonts w:ascii="Arial" w:hAnsi="Arial" w:cs="Arial"/>
          <w:color w:val="auto"/>
        </w:rPr>
        <w:t xml:space="preserve"> will </w:t>
      </w:r>
      <w:r w:rsidRPr="00B72ABD">
        <w:rPr>
          <w:rFonts w:ascii="Arial" w:hAnsi="Arial" w:cs="Arial"/>
          <w:color w:val="auto"/>
        </w:rPr>
        <w:t>be kept in a locked drawer and electronic images in a protected folder with restricted access. Personal devices</w:t>
      </w:r>
      <w:r w:rsidR="00260892" w:rsidRPr="00B72ABD">
        <w:rPr>
          <w:rFonts w:ascii="Arial" w:hAnsi="Arial" w:cs="Arial"/>
          <w:color w:val="auto"/>
        </w:rPr>
        <w:t xml:space="preserve"> will </w:t>
      </w:r>
      <w:r w:rsidRPr="00B72ABD">
        <w:rPr>
          <w:rFonts w:ascii="Arial" w:hAnsi="Arial" w:cs="Arial"/>
          <w:color w:val="auto"/>
        </w:rPr>
        <w:t xml:space="preserve">be set so as to not to automatically upload images to the cloud. </w:t>
      </w:r>
    </w:p>
    <w:p w:rsidR="004C25CC" w:rsidRPr="00B72ABD" w:rsidRDefault="004C25CC" w:rsidP="00260892">
      <w:pPr>
        <w:pStyle w:val="Default"/>
        <w:jc w:val="both"/>
        <w:rPr>
          <w:rFonts w:ascii="Arial" w:hAnsi="Arial" w:cs="Arial"/>
          <w:color w:val="auto"/>
        </w:rPr>
      </w:pPr>
    </w:p>
    <w:p w:rsidR="008C6F7C" w:rsidRPr="00B72ABD" w:rsidRDefault="008C6F7C" w:rsidP="00260892">
      <w:pPr>
        <w:pStyle w:val="Default"/>
        <w:jc w:val="both"/>
        <w:rPr>
          <w:rFonts w:ascii="Arial" w:hAnsi="Arial" w:cs="Arial"/>
          <w:color w:val="auto"/>
        </w:rPr>
      </w:pPr>
      <w:r w:rsidRPr="00B72ABD">
        <w:rPr>
          <w:rFonts w:ascii="Arial" w:hAnsi="Arial" w:cs="Arial"/>
          <w:color w:val="auto"/>
        </w:rPr>
        <w:t>Images of children</w:t>
      </w:r>
      <w:r w:rsidR="00260892" w:rsidRPr="00B72ABD">
        <w:rPr>
          <w:rFonts w:ascii="Arial" w:hAnsi="Arial" w:cs="Arial"/>
          <w:color w:val="auto"/>
        </w:rPr>
        <w:t xml:space="preserve"> will not </w:t>
      </w:r>
      <w:r w:rsidRPr="00B72ABD">
        <w:rPr>
          <w:rFonts w:ascii="Arial" w:hAnsi="Arial" w:cs="Arial"/>
          <w:color w:val="auto"/>
        </w:rPr>
        <w:t xml:space="preserve">be stored on unencrypted portable equipment such as laptops, memory sticks and mobile phones. </w:t>
      </w:r>
    </w:p>
    <w:p w:rsidR="004C25CC" w:rsidRPr="00B72ABD" w:rsidRDefault="004C25CC" w:rsidP="00260892">
      <w:pPr>
        <w:pStyle w:val="Default"/>
        <w:jc w:val="both"/>
        <w:rPr>
          <w:rFonts w:ascii="Arial" w:hAnsi="Arial" w:cs="Arial"/>
          <w:color w:val="auto"/>
        </w:rPr>
      </w:pPr>
    </w:p>
    <w:p w:rsidR="008C6F7C" w:rsidRPr="00B72ABD" w:rsidRDefault="008C6F7C" w:rsidP="00260892">
      <w:pPr>
        <w:pStyle w:val="Default"/>
        <w:jc w:val="both"/>
        <w:rPr>
          <w:rFonts w:ascii="Arial" w:hAnsi="Arial" w:cs="Arial"/>
          <w:color w:val="auto"/>
        </w:rPr>
      </w:pPr>
      <w:r w:rsidRPr="00B72ABD">
        <w:rPr>
          <w:rFonts w:ascii="Arial" w:hAnsi="Arial" w:cs="Arial"/>
          <w:color w:val="auto"/>
        </w:rPr>
        <w:t>Images</w:t>
      </w:r>
      <w:r w:rsidR="00B72ABD" w:rsidRPr="00B72ABD">
        <w:rPr>
          <w:rFonts w:ascii="Arial" w:hAnsi="Arial" w:cs="Arial"/>
          <w:color w:val="auto"/>
        </w:rPr>
        <w:t xml:space="preserve"> will be </w:t>
      </w:r>
      <w:r w:rsidRPr="00B72ABD">
        <w:rPr>
          <w:rFonts w:ascii="Arial" w:hAnsi="Arial" w:cs="Arial"/>
          <w:color w:val="auto"/>
        </w:rPr>
        <w:t xml:space="preserve">deleted after use and </w:t>
      </w:r>
      <w:r w:rsidR="00B72ABD" w:rsidRPr="00B72ABD">
        <w:rPr>
          <w:rFonts w:ascii="Arial" w:hAnsi="Arial" w:cs="Arial"/>
          <w:color w:val="auto"/>
        </w:rPr>
        <w:t xml:space="preserve">will not be </w:t>
      </w:r>
      <w:r w:rsidRPr="00B72ABD">
        <w:rPr>
          <w:rFonts w:ascii="Arial" w:hAnsi="Arial" w:cs="Arial"/>
          <w:color w:val="auto"/>
        </w:rPr>
        <w:t>repurposed for</w:t>
      </w:r>
      <w:r w:rsidR="00B72ABD" w:rsidRPr="00B72ABD">
        <w:rPr>
          <w:rFonts w:ascii="Arial" w:hAnsi="Arial" w:cs="Arial"/>
          <w:color w:val="auto"/>
        </w:rPr>
        <w:t xml:space="preserve"> other uses </w:t>
      </w:r>
      <w:r w:rsidRPr="00B72ABD">
        <w:rPr>
          <w:rFonts w:ascii="Arial" w:hAnsi="Arial" w:cs="Arial"/>
          <w:color w:val="auto"/>
        </w:rPr>
        <w:t>(</w:t>
      </w:r>
      <w:r w:rsidR="00B72ABD" w:rsidRPr="00B72ABD">
        <w:rPr>
          <w:rFonts w:ascii="Arial" w:hAnsi="Arial" w:cs="Arial"/>
          <w:color w:val="auto"/>
        </w:rPr>
        <w:t xml:space="preserve">for example, </w:t>
      </w:r>
      <w:r w:rsidRPr="00B72ABD">
        <w:rPr>
          <w:rFonts w:ascii="Arial" w:hAnsi="Arial" w:cs="Arial"/>
          <w:color w:val="auto"/>
        </w:rPr>
        <w:t>marketing or otherwise)</w:t>
      </w:r>
      <w:r w:rsidR="00B72ABD" w:rsidRPr="00B72ABD">
        <w:rPr>
          <w:rFonts w:ascii="Arial" w:hAnsi="Arial" w:cs="Arial"/>
          <w:color w:val="auto"/>
        </w:rPr>
        <w:t>.</w:t>
      </w:r>
    </w:p>
    <w:p w:rsidR="008C6F7C" w:rsidRDefault="008C6F7C" w:rsidP="008C6F7C">
      <w:pPr>
        <w:pStyle w:val="Default"/>
        <w:rPr>
          <w:rFonts w:ascii="Arial" w:hAnsi="Arial" w:cs="Arial"/>
          <w:color w:val="auto"/>
        </w:rPr>
      </w:pPr>
    </w:p>
    <w:p w:rsidR="00143F63" w:rsidRDefault="00143F63" w:rsidP="008C6F7C">
      <w:pPr>
        <w:pStyle w:val="Default"/>
        <w:rPr>
          <w:rFonts w:ascii="Arial" w:hAnsi="Arial" w:cs="Arial"/>
          <w:color w:val="auto"/>
        </w:rPr>
      </w:pPr>
    </w:p>
    <w:p w:rsidR="00143F63" w:rsidRPr="006E7024" w:rsidRDefault="00237D81" w:rsidP="006E7024">
      <w:pPr>
        <w:pStyle w:val="ListParagraph"/>
        <w:numPr>
          <w:ilvl w:val="0"/>
          <w:numId w:val="26"/>
        </w:numPr>
        <w:spacing w:after="0" w:line="240" w:lineRule="auto"/>
        <w:rPr>
          <w:rFonts w:ascii="Arial" w:hAnsi="Arial" w:cs="Arial"/>
          <w:b/>
          <w:bCs/>
          <w:sz w:val="24"/>
          <w:szCs w:val="24"/>
        </w:rPr>
      </w:pPr>
      <w:r>
        <w:rPr>
          <w:rFonts w:ascii="Arial" w:hAnsi="Arial" w:cs="Arial"/>
          <w:b/>
          <w:bCs/>
          <w:sz w:val="24"/>
          <w:szCs w:val="24"/>
        </w:rPr>
        <w:t xml:space="preserve">Exning TC </w:t>
      </w:r>
      <w:r w:rsidR="00143F63" w:rsidRPr="006E7024">
        <w:rPr>
          <w:rFonts w:ascii="Arial" w:hAnsi="Arial" w:cs="Arial"/>
          <w:b/>
          <w:bCs/>
          <w:sz w:val="24"/>
          <w:szCs w:val="24"/>
        </w:rPr>
        <w:t>will:</w:t>
      </w:r>
    </w:p>
    <w:p w:rsidR="00143F63" w:rsidRPr="00143F63" w:rsidRDefault="00143F63" w:rsidP="00143F63">
      <w:pPr>
        <w:spacing w:after="0" w:line="240" w:lineRule="auto"/>
        <w:rPr>
          <w:rFonts w:ascii="Arial" w:hAnsi="Arial" w:cs="Arial"/>
          <w:sz w:val="24"/>
          <w:szCs w:val="24"/>
        </w:rPr>
      </w:pP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t>Publish information on event programmes or announce details at the start of its events with regard to making images/recordings and publishing them</w:t>
      </w:r>
      <w:r w:rsidR="006A74B8">
        <w:rPr>
          <w:rStyle w:val="FootnoteReference"/>
          <w:rFonts w:ascii="Arial" w:hAnsi="Arial" w:cs="Arial"/>
          <w:color w:val="auto"/>
        </w:rPr>
        <w:footnoteReference w:id="4"/>
      </w:r>
    </w:p>
    <w:p w:rsidR="00143F63" w:rsidRPr="006E7024" w:rsidRDefault="00143F63" w:rsidP="00143F63">
      <w:pPr>
        <w:pStyle w:val="Default"/>
        <w:numPr>
          <w:ilvl w:val="0"/>
          <w:numId w:val="19"/>
        </w:numPr>
        <w:ind w:left="714" w:hanging="357"/>
        <w:rPr>
          <w:rFonts w:ascii="Arial" w:hAnsi="Arial" w:cs="Arial"/>
          <w:color w:val="auto"/>
        </w:rPr>
      </w:pPr>
      <w:r w:rsidRPr="006E7024">
        <w:rPr>
          <w:rFonts w:ascii="Arial" w:hAnsi="Arial" w:cs="Arial"/>
          <w:color w:val="auto"/>
        </w:rPr>
        <w:t xml:space="preserve">When using a professional photographer, it will meet the requirements of paragraph </w:t>
      </w:r>
      <w:r w:rsidR="006E7024" w:rsidRPr="006E7024">
        <w:rPr>
          <w:rFonts w:ascii="Arial" w:hAnsi="Arial" w:cs="Arial"/>
          <w:color w:val="auto"/>
        </w:rPr>
        <w:t xml:space="preserve">7 </w:t>
      </w:r>
      <w:r w:rsidRPr="006E7024">
        <w:rPr>
          <w:rFonts w:ascii="Arial" w:hAnsi="Arial" w:cs="Arial"/>
          <w:color w:val="auto"/>
        </w:rPr>
        <w:t>above</w:t>
      </w: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t xml:space="preserve">Always asking for written consent from a child and their parent before taking and using a child’s image </w:t>
      </w: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t xml:space="preserve">If consent is withdrawn, it will take reasonable steps to remove the photos of the child from public view. It may not be possible to delete or destroy all images that have been disseminated online (such as via social media) or in hard copy. </w:t>
      </w: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lastRenderedPageBreak/>
        <w:t xml:space="preserve">Only using first names of children, unless: </w:t>
      </w:r>
    </w:p>
    <w:p w:rsidR="00143F63" w:rsidRPr="00B72ABD" w:rsidRDefault="00143F63" w:rsidP="00143F63">
      <w:pPr>
        <w:pStyle w:val="Default"/>
        <w:rPr>
          <w:rFonts w:ascii="Arial" w:hAnsi="Arial" w:cs="Arial"/>
          <w:color w:val="auto"/>
        </w:rPr>
      </w:pPr>
    </w:p>
    <w:p w:rsidR="00143F63" w:rsidRPr="00B72ABD" w:rsidRDefault="00143F63" w:rsidP="00143F63">
      <w:pPr>
        <w:pStyle w:val="Default"/>
        <w:numPr>
          <w:ilvl w:val="0"/>
          <w:numId w:val="20"/>
        </w:numPr>
        <w:rPr>
          <w:rFonts w:ascii="Arial" w:hAnsi="Arial" w:cs="Arial"/>
          <w:color w:val="auto"/>
        </w:rPr>
      </w:pPr>
      <w:r w:rsidRPr="00B72ABD">
        <w:rPr>
          <w:rFonts w:ascii="Arial" w:hAnsi="Arial" w:cs="Arial"/>
          <w:color w:val="auto"/>
        </w:rPr>
        <w:t xml:space="preserve">It is considered necessary – such as for elite/high profile child players. </w:t>
      </w:r>
    </w:p>
    <w:p w:rsidR="00143F63" w:rsidRPr="00B72ABD" w:rsidRDefault="00143F63" w:rsidP="00143F63">
      <w:pPr>
        <w:pStyle w:val="Default"/>
        <w:numPr>
          <w:ilvl w:val="0"/>
          <w:numId w:val="20"/>
        </w:numPr>
        <w:rPr>
          <w:rFonts w:ascii="Arial" w:hAnsi="Arial" w:cs="Arial"/>
          <w:color w:val="auto"/>
        </w:rPr>
      </w:pPr>
      <w:r w:rsidRPr="00B72ABD">
        <w:rPr>
          <w:rFonts w:ascii="Arial" w:hAnsi="Arial" w:cs="Arial"/>
          <w:color w:val="auto"/>
        </w:rPr>
        <w:t>It is demonstrably in the child’s best interests.</w:t>
      </w:r>
    </w:p>
    <w:p w:rsidR="00143F63" w:rsidRPr="00B72ABD" w:rsidRDefault="00143F63" w:rsidP="00143F63">
      <w:pPr>
        <w:pStyle w:val="Default"/>
        <w:numPr>
          <w:ilvl w:val="0"/>
          <w:numId w:val="20"/>
        </w:numPr>
        <w:rPr>
          <w:rFonts w:ascii="Arial" w:hAnsi="Arial" w:cs="Arial"/>
          <w:color w:val="auto"/>
        </w:rPr>
      </w:pPr>
      <w:r w:rsidRPr="00B72ABD">
        <w:rPr>
          <w:rFonts w:ascii="Arial" w:hAnsi="Arial" w:cs="Arial"/>
          <w:color w:val="auto"/>
        </w:rPr>
        <w:t xml:space="preserve">The child and parent have consented (and been informed how, where, in what   context an image might be used – for example public website or through social media, and are aware of potential risks) </w:t>
      </w:r>
    </w:p>
    <w:p w:rsidR="00143F63" w:rsidRPr="00B72ABD" w:rsidRDefault="00143F63" w:rsidP="00143F63">
      <w:pPr>
        <w:pStyle w:val="Default"/>
        <w:rPr>
          <w:rFonts w:ascii="Arial" w:hAnsi="Arial" w:cs="Arial"/>
          <w:color w:val="auto"/>
        </w:rPr>
      </w:pP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t xml:space="preserve">Never publish personal information about children </w:t>
      </w: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t xml:space="preserve">Make sure children, their parents and carers understand how images will be   securely stored and for how long (including how we will control access to the images and their associated information) </w:t>
      </w:r>
    </w:p>
    <w:p w:rsidR="00F42EDB" w:rsidRDefault="00F42EDB" w:rsidP="00143F63">
      <w:pPr>
        <w:pStyle w:val="Default"/>
        <w:numPr>
          <w:ilvl w:val="0"/>
          <w:numId w:val="19"/>
        </w:numPr>
        <w:ind w:left="714" w:hanging="357"/>
        <w:rPr>
          <w:rFonts w:ascii="Arial" w:hAnsi="Arial" w:cs="Arial"/>
          <w:color w:val="auto"/>
        </w:rPr>
      </w:pPr>
      <w:r>
        <w:rPr>
          <w:rFonts w:ascii="Arial" w:hAnsi="Arial" w:cs="Arial"/>
          <w:color w:val="auto"/>
        </w:rPr>
        <w:t xml:space="preserve">Positively </w:t>
      </w:r>
      <w:r w:rsidR="00773F46">
        <w:rPr>
          <w:rFonts w:ascii="Arial" w:hAnsi="Arial" w:cs="Arial"/>
          <w:color w:val="auto"/>
        </w:rPr>
        <w:t xml:space="preserve">promote diversity in tennis with regard to age, gender, </w:t>
      </w:r>
      <w:r>
        <w:rPr>
          <w:rFonts w:ascii="Arial" w:hAnsi="Arial" w:cs="Arial"/>
          <w:color w:val="auto"/>
        </w:rPr>
        <w:t>ethnicity and disability</w:t>
      </w:r>
    </w:p>
    <w:p w:rsidR="00143F63" w:rsidRPr="00B72ABD" w:rsidRDefault="00143F63" w:rsidP="00143F63">
      <w:pPr>
        <w:pStyle w:val="Default"/>
        <w:numPr>
          <w:ilvl w:val="0"/>
          <w:numId w:val="19"/>
        </w:numPr>
        <w:ind w:left="714" w:hanging="357"/>
        <w:rPr>
          <w:rFonts w:ascii="Arial" w:hAnsi="Arial" w:cs="Arial"/>
          <w:color w:val="auto"/>
        </w:rPr>
      </w:pPr>
      <w:r w:rsidRPr="00B72ABD">
        <w:rPr>
          <w:rFonts w:ascii="Arial" w:hAnsi="Arial" w:cs="Arial"/>
          <w:color w:val="auto"/>
        </w:rPr>
        <w:t xml:space="preserve">Reduce the risk of images being copied and used inappropriately by: </w:t>
      </w:r>
    </w:p>
    <w:p w:rsidR="00143F63" w:rsidRPr="00B72ABD" w:rsidRDefault="00143F63" w:rsidP="00143F63">
      <w:pPr>
        <w:pStyle w:val="Default"/>
        <w:rPr>
          <w:rFonts w:ascii="Arial" w:hAnsi="Arial" w:cs="Arial"/>
          <w:color w:val="auto"/>
        </w:rPr>
      </w:pPr>
    </w:p>
    <w:p w:rsidR="00143F63" w:rsidRPr="00B72ABD" w:rsidRDefault="00143F63" w:rsidP="00143F63">
      <w:pPr>
        <w:pStyle w:val="Default"/>
        <w:numPr>
          <w:ilvl w:val="0"/>
          <w:numId w:val="21"/>
        </w:numPr>
        <w:rPr>
          <w:rFonts w:ascii="Arial" w:hAnsi="Arial" w:cs="Arial"/>
          <w:color w:val="auto"/>
        </w:rPr>
      </w:pPr>
      <w:r w:rsidRPr="00B72ABD">
        <w:rPr>
          <w:rFonts w:ascii="Arial" w:hAnsi="Arial" w:cs="Arial"/>
          <w:color w:val="auto"/>
        </w:rPr>
        <w:t xml:space="preserve">Only using images of children in appropriate clothing </w:t>
      </w:r>
    </w:p>
    <w:p w:rsidR="00143F63" w:rsidRPr="00B72ABD" w:rsidRDefault="00773F46" w:rsidP="00143F63">
      <w:pPr>
        <w:pStyle w:val="Default"/>
        <w:numPr>
          <w:ilvl w:val="0"/>
          <w:numId w:val="21"/>
        </w:numPr>
        <w:rPr>
          <w:rFonts w:ascii="Arial" w:hAnsi="Arial" w:cs="Arial"/>
          <w:color w:val="auto"/>
        </w:rPr>
      </w:pPr>
      <w:r w:rsidRPr="00B72ABD">
        <w:rPr>
          <w:rFonts w:ascii="Arial" w:hAnsi="Arial" w:cs="Arial"/>
          <w:color w:val="auto"/>
        </w:rPr>
        <w:t xml:space="preserve">Avoiding </w:t>
      </w:r>
      <w:r w:rsidR="00143F63" w:rsidRPr="00B72ABD">
        <w:rPr>
          <w:rFonts w:ascii="Arial" w:hAnsi="Arial" w:cs="Arial"/>
          <w:color w:val="auto"/>
        </w:rPr>
        <w:t>images and camera angles that may be more prone to misinterpretation or misuse than others</w:t>
      </w:r>
    </w:p>
    <w:p w:rsidR="00143F63" w:rsidRPr="00B72ABD" w:rsidRDefault="00143F63" w:rsidP="00143F63">
      <w:pPr>
        <w:pStyle w:val="Default"/>
        <w:numPr>
          <w:ilvl w:val="0"/>
          <w:numId w:val="21"/>
        </w:numPr>
        <w:rPr>
          <w:rFonts w:ascii="Arial" w:hAnsi="Arial" w:cs="Arial"/>
          <w:color w:val="auto"/>
        </w:rPr>
      </w:pPr>
      <w:r w:rsidRPr="00B72ABD">
        <w:rPr>
          <w:rFonts w:ascii="Arial" w:hAnsi="Arial" w:cs="Arial"/>
          <w:color w:val="auto"/>
        </w:rPr>
        <w:t xml:space="preserve">Avoiding full face and body shots of children taking part in activities where there may be a heightened risk of images being misused </w:t>
      </w:r>
    </w:p>
    <w:p w:rsidR="00F42EDB" w:rsidRDefault="00F42EDB" w:rsidP="00143F63">
      <w:pPr>
        <w:pStyle w:val="Default"/>
        <w:numPr>
          <w:ilvl w:val="0"/>
          <w:numId w:val="21"/>
        </w:numPr>
        <w:rPr>
          <w:rFonts w:ascii="Arial" w:hAnsi="Arial" w:cs="Arial"/>
          <w:color w:val="auto"/>
        </w:rPr>
      </w:pPr>
      <w:r>
        <w:rPr>
          <w:rFonts w:ascii="Arial" w:hAnsi="Arial" w:cs="Arial"/>
          <w:color w:val="auto"/>
        </w:rPr>
        <w:t xml:space="preserve">Aiming for </w:t>
      </w:r>
      <w:r w:rsidR="00773F46">
        <w:rPr>
          <w:rFonts w:ascii="Arial" w:hAnsi="Arial" w:cs="Arial"/>
          <w:color w:val="auto"/>
        </w:rPr>
        <w:t>children featured in photographs/recordings</w:t>
      </w:r>
      <w:r>
        <w:rPr>
          <w:rFonts w:ascii="Arial" w:hAnsi="Arial" w:cs="Arial"/>
          <w:color w:val="auto"/>
        </w:rPr>
        <w:t xml:space="preserve"> to be shown </w:t>
      </w:r>
      <w:r w:rsidR="00773F46">
        <w:rPr>
          <w:rFonts w:ascii="Arial" w:hAnsi="Arial" w:cs="Arial"/>
          <w:color w:val="auto"/>
        </w:rPr>
        <w:t>in a group of other children/adults</w:t>
      </w:r>
    </w:p>
    <w:p w:rsidR="00773F46" w:rsidRDefault="00F42EDB" w:rsidP="00143F63">
      <w:pPr>
        <w:pStyle w:val="Default"/>
        <w:numPr>
          <w:ilvl w:val="0"/>
          <w:numId w:val="21"/>
        </w:numPr>
        <w:rPr>
          <w:rFonts w:ascii="Arial" w:hAnsi="Arial" w:cs="Arial"/>
          <w:color w:val="auto"/>
        </w:rPr>
      </w:pPr>
      <w:r>
        <w:rPr>
          <w:rFonts w:ascii="Arial" w:hAnsi="Arial" w:cs="Arial"/>
          <w:color w:val="auto"/>
        </w:rPr>
        <w:t>Ensuring that children featured in photographs/recordings are shown engaging</w:t>
      </w:r>
      <w:r w:rsidR="00773F46">
        <w:rPr>
          <w:rFonts w:ascii="Arial" w:hAnsi="Arial" w:cs="Arial"/>
          <w:color w:val="auto"/>
        </w:rPr>
        <w:t xml:space="preserve"> in tennis or tennis-related social activities</w:t>
      </w:r>
    </w:p>
    <w:p w:rsidR="00143F63" w:rsidRPr="00B72ABD" w:rsidRDefault="00143F63" w:rsidP="00143F63">
      <w:pPr>
        <w:pStyle w:val="Default"/>
        <w:numPr>
          <w:ilvl w:val="0"/>
          <w:numId w:val="21"/>
        </w:numPr>
        <w:rPr>
          <w:rFonts w:ascii="Arial" w:hAnsi="Arial" w:cs="Arial"/>
          <w:color w:val="auto"/>
        </w:rPr>
      </w:pPr>
      <w:r w:rsidRPr="00B72ABD">
        <w:rPr>
          <w:rFonts w:ascii="Arial" w:hAnsi="Arial" w:cs="Arial"/>
          <w:color w:val="auto"/>
        </w:rPr>
        <w:t xml:space="preserve">Using images that positively reflect children’s involvement in the activity </w:t>
      </w:r>
    </w:p>
    <w:p w:rsidR="00F42EDB" w:rsidRDefault="00F42EDB" w:rsidP="00143F63">
      <w:pPr>
        <w:pStyle w:val="Default"/>
        <w:numPr>
          <w:ilvl w:val="0"/>
          <w:numId w:val="21"/>
        </w:numPr>
        <w:rPr>
          <w:rFonts w:ascii="Arial" w:hAnsi="Arial" w:cs="Arial"/>
          <w:color w:val="auto"/>
        </w:rPr>
      </w:pPr>
      <w:r>
        <w:rPr>
          <w:rFonts w:ascii="Arial" w:hAnsi="Arial" w:cs="Arial"/>
          <w:color w:val="auto"/>
        </w:rPr>
        <w:t xml:space="preserve">Avoiding live streaming content directly to </w:t>
      </w:r>
      <w:r w:rsidR="001E2FF2">
        <w:rPr>
          <w:rFonts w:ascii="Arial" w:hAnsi="Arial" w:cs="Arial"/>
          <w:color w:val="auto"/>
        </w:rPr>
        <w:t>a</w:t>
      </w:r>
      <w:r>
        <w:rPr>
          <w:rFonts w:ascii="Arial" w:hAnsi="Arial" w:cs="Arial"/>
          <w:color w:val="auto"/>
        </w:rPr>
        <w:t xml:space="preserve"> website</w:t>
      </w:r>
    </w:p>
    <w:p w:rsidR="00143F63" w:rsidRPr="00B72ABD" w:rsidRDefault="00143F63" w:rsidP="00143F63">
      <w:pPr>
        <w:pStyle w:val="Default"/>
        <w:numPr>
          <w:ilvl w:val="0"/>
          <w:numId w:val="21"/>
        </w:numPr>
        <w:rPr>
          <w:rFonts w:ascii="Arial" w:hAnsi="Arial" w:cs="Arial"/>
          <w:color w:val="auto"/>
        </w:rPr>
      </w:pPr>
      <w:r w:rsidRPr="00B72ABD">
        <w:rPr>
          <w:rFonts w:ascii="Arial" w:hAnsi="Arial" w:cs="Arial"/>
          <w:color w:val="auto"/>
        </w:rPr>
        <w:t>Using business devices unless not practical/possible to do so and only using personal devices when it is justifiable and subject to spot checks to monitor compliance</w:t>
      </w:r>
    </w:p>
    <w:p w:rsidR="006A74B8" w:rsidRDefault="00143F63" w:rsidP="00143F63">
      <w:pPr>
        <w:pStyle w:val="Default"/>
        <w:numPr>
          <w:ilvl w:val="0"/>
          <w:numId w:val="21"/>
        </w:numPr>
        <w:rPr>
          <w:rFonts w:ascii="Arial" w:hAnsi="Arial" w:cs="Arial"/>
          <w:color w:val="auto"/>
        </w:rPr>
      </w:pPr>
      <w:r w:rsidRPr="00B72ABD">
        <w:rPr>
          <w:rFonts w:ascii="Arial" w:hAnsi="Arial" w:cs="Arial"/>
          <w:color w:val="auto"/>
        </w:rPr>
        <w:t>Setting out clear expectations around consent and the use of personal devices to those who may be filmed/recorded and those who may do the filming/recording</w:t>
      </w:r>
    </w:p>
    <w:p w:rsidR="00143F63" w:rsidRPr="006A74B8" w:rsidRDefault="006A74B8" w:rsidP="006A74B8">
      <w:pPr>
        <w:pStyle w:val="Default"/>
        <w:numPr>
          <w:ilvl w:val="0"/>
          <w:numId w:val="21"/>
        </w:numPr>
        <w:rPr>
          <w:rFonts w:ascii="Arial" w:hAnsi="Arial" w:cs="Arial"/>
          <w:color w:val="auto"/>
        </w:rPr>
      </w:pPr>
      <w:r>
        <w:rPr>
          <w:rFonts w:ascii="Arial" w:hAnsi="Arial" w:cs="Arial"/>
          <w:color w:val="auto"/>
        </w:rPr>
        <w:t>Reviewing the stored images to decide whether there continued storage is necessary and legitimate if consent as to the duration of storage/use was not obtained at the time consent was given</w:t>
      </w:r>
      <w:r w:rsidR="00143F63" w:rsidRPr="006A74B8">
        <w:rPr>
          <w:rFonts w:ascii="Arial" w:hAnsi="Arial" w:cs="Arial"/>
          <w:color w:val="auto"/>
        </w:rPr>
        <w:t xml:space="preserve">. </w:t>
      </w:r>
    </w:p>
    <w:p w:rsidR="00143F63" w:rsidRPr="00143F63" w:rsidRDefault="00143F63" w:rsidP="008C6F7C">
      <w:pPr>
        <w:pStyle w:val="Default"/>
        <w:rPr>
          <w:rFonts w:ascii="Arial" w:hAnsi="Arial" w:cs="Arial"/>
          <w:b/>
          <w:bCs/>
          <w:color w:val="auto"/>
        </w:rPr>
      </w:pPr>
    </w:p>
    <w:p w:rsidR="006A74B8" w:rsidRDefault="006A74B8" w:rsidP="0075143F">
      <w:pPr>
        <w:pStyle w:val="Default"/>
        <w:rPr>
          <w:rFonts w:ascii="Arial" w:hAnsi="Arial" w:cs="Arial"/>
          <w:color w:val="auto"/>
        </w:rPr>
      </w:pPr>
    </w:p>
    <w:p w:rsidR="0075143F" w:rsidRPr="00B72ABD" w:rsidRDefault="0075143F" w:rsidP="006E7024">
      <w:pPr>
        <w:pStyle w:val="Default"/>
        <w:numPr>
          <w:ilvl w:val="0"/>
          <w:numId w:val="26"/>
        </w:numPr>
        <w:rPr>
          <w:rFonts w:ascii="Arial" w:hAnsi="Arial" w:cs="Arial"/>
          <w:b/>
          <w:bCs/>
          <w:color w:val="auto"/>
        </w:rPr>
      </w:pPr>
      <w:r w:rsidRPr="00B72ABD">
        <w:rPr>
          <w:rFonts w:ascii="Arial" w:hAnsi="Arial" w:cs="Arial"/>
          <w:b/>
          <w:bCs/>
          <w:color w:val="auto"/>
        </w:rPr>
        <w:t>How to report concerns about filming, recording or publishing of images</w:t>
      </w:r>
    </w:p>
    <w:p w:rsidR="0075143F" w:rsidRDefault="0075143F" w:rsidP="0075143F">
      <w:pPr>
        <w:pStyle w:val="Default"/>
        <w:jc w:val="both"/>
        <w:rPr>
          <w:rFonts w:ascii="Arial" w:hAnsi="Arial" w:cs="Arial"/>
          <w:color w:val="auto"/>
        </w:rPr>
      </w:pPr>
      <w:r w:rsidRPr="00B72ABD">
        <w:rPr>
          <w:rFonts w:ascii="Arial" w:hAnsi="Arial" w:cs="Arial"/>
          <w:color w:val="auto"/>
        </w:rPr>
        <w:t xml:space="preserve">If anyone has concerns about filming or recording being intrusive or inappropriate, or about the publication of images, this should be reported immediately to the event organiser, official or to </w:t>
      </w:r>
      <w:r w:rsidR="00237D81">
        <w:rPr>
          <w:rFonts w:ascii="Arial" w:hAnsi="Arial" w:cs="Arial"/>
          <w:color w:val="auto"/>
        </w:rPr>
        <w:t>Exning TC Welfare Officer</w:t>
      </w:r>
      <w:r w:rsidRPr="00B72ABD">
        <w:rPr>
          <w:rFonts w:ascii="Arial" w:hAnsi="Arial" w:cs="Arial"/>
          <w:color w:val="auto"/>
        </w:rPr>
        <w:t xml:space="preserve">, who will follow the County Safeguarding Policy. </w:t>
      </w:r>
    </w:p>
    <w:p w:rsidR="006E7024" w:rsidRDefault="006E7024" w:rsidP="0075143F">
      <w:pPr>
        <w:pStyle w:val="Default"/>
        <w:jc w:val="both"/>
        <w:rPr>
          <w:rFonts w:ascii="Arial" w:hAnsi="Arial" w:cs="Arial"/>
          <w:color w:val="auto"/>
        </w:rPr>
      </w:pPr>
    </w:p>
    <w:p w:rsidR="00143F63" w:rsidRPr="00B72ABD" w:rsidRDefault="00143F63" w:rsidP="0075143F">
      <w:pPr>
        <w:pStyle w:val="Default"/>
        <w:jc w:val="both"/>
        <w:rPr>
          <w:rFonts w:ascii="Arial" w:hAnsi="Arial" w:cs="Arial"/>
          <w:color w:val="auto"/>
        </w:rPr>
      </w:pPr>
    </w:p>
    <w:p w:rsidR="00143F63" w:rsidRPr="00B72ABD" w:rsidRDefault="00143F63" w:rsidP="00143F63">
      <w:pPr>
        <w:pStyle w:val="Default"/>
        <w:rPr>
          <w:rFonts w:ascii="Arial" w:hAnsi="Arial" w:cs="Arial"/>
          <w:color w:val="auto"/>
        </w:rPr>
      </w:pPr>
    </w:p>
    <w:p w:rsidR="001B323A" w:rsidRPr="00B72ABD" w:rsidRDefault="001B323A" w:rsidP="008C6F7C">
      <w:pPr>
        <w:pStyle w:val="Default"/>
        <w:rPr>
          <w:rFonts w:cstheme="minorBidi"/>
          <w:color w:val="auto"/>
        </w:rPr>
      </w:pPr>
    </w:p>
    <w:sectPr w:rsidR="001B323A" w:rsidRPr="00B72ABD" w:rsidSect="006D46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AD" w:rsidRDefault="00D458AD" w:rsidP="00443189">
      <w:pPr>
        <w:spacing w:after="0" w:line="240" w:lineRule="auto"/>
      </w:pPr>
      <w:r>
        <w:separator/>
      </w:r>
    </w:p>
  </w:endnote>
  <w:endnote w:type="continuationSeparator" w:id="0">
    <w:p w:rsidR="00D458AD" w:rsidRDefault="00D458AD" w:rsidP="00443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06785"/>
      <w:docPartObj>
        <w:docPartGallery w:val="Page Numbers (Bottom of Page)"/>
        <w:docPartUnique/>
      </w:docPartObj>
    </w:sdtPr>
    <w:sdtEndPr>
      <w:rPr>
        <w:color w:val="7F7F7F" w:themeColor="background1" w:themeShade="7F"/>
        <w:spacing w:val="60"/>
      </w:rPr>
    </w:sdtEndPr>
    <w:sdtContent>
      <w:p w:rsidR="00932155" w:rsidRDefault="005F4EF0">
        <w:pPr>
          <w:pStyle w:val="Footer"/>
          <w:pBdr>
            <w:top w:val="single" w:sz="4" w:space="1" w:color="D9D9D9" w:themeColor="background1" w:themeShade="D9"/>
          </w:pBdr>
          <w:jc w:val="right"/>
        </w:pPr>
        <w:r>
          <w:fldChar w:fldCharType="begin"/>
        </w:r>
        <w:r w:rsidR="00932155">
          <w:instrText xml:space="preserve"> PAGE   \* MERGEFORMAT </w:instrText>
        </w:r>
        <w:r>
          <w:fldChar w:fldCharType="separate"/>
        </w:r>
        <w:r w:rsidR="00736FF7">
          <w:rPr>
            <w:noProof/>
          </w:rPr>
          <w:t>6</w:t>
        </w:r>
        <w:r>
          <w:rPr>
            <w:noProof/>
          </w:rPr>
          <w:fldChar w:fldCharType="end"/>
        </w:r>
        <w:r w:rsidR="00932155">
          <w:t xml:space="preserve"> | </w:t>
        </w:r>
        <w:r w:rsidR="00932155">
          <w:rPr>
            <w:color w:val="7F7F7F" w:themeColor="background1" w:themeShade="7F"/>
            <w:spacing w:val="60"/>
          </w:rPr>
          <w:t>Page</w:t>
        </w:r>
      </w:p>
    </w:sdtContent>
  </w:sdt>
  <w:p w:rsidR="00932155" w:rsidRDefault="00932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AD" w:rsidRDefault="00D458AD" w:rsidP="00443189">
      <w:pPr>
        <w:spacing w:after="0" w:line="240" w:lineRule="auto"/>
      </w:pPr>
      <w:r>
        <w:separator/>
      </w:r>
    </w:p>
  </w:footnote>
  <w:footnote w:type="continuationSeparator" w:id="0">
    <w:p w:rsidR="00D458AD" w:rsidRDefault="00D458AD" w:rsidP="00443189">
      <w:pPr>
        <w:spacing w:after="0" w:line="240" w:lineRule="auto"/>
      </w:pPr>
      <w:r>
        <w:continuationSeparator/>
      </w:r>
    </w:p>
  </w:footnote>
  <w:footnote w:id="1">
    <w:p w:rsidR="001A76BD" w:rsidRDefault="001A76BD" w:rsidP="001A76BD">
      <w:pPr>
        <w:pStyle w:val="FootnoteText"/>
      </w:pPr>
      <w:r w:rsidRPr="00E64C45">
        <w:rPr>
          <w:rStyle w:val="FootnoteReference"/>
        </w:rPr>
        <w:footnoteRef/>
      </w:r>
      <w:r w:rsidRPr="00E64C45">
        <w:t xml:space="preserve"> Or another with parental responsibility</w:t>
      </w:r>
    </w:p>
  </w:footnote>
  <w:footnote w:id="2">
    <w:p w:rsidR="006354FA" w:rsidRPr="00E64C45" w:rsidRDefault="006354FA" w:rsidP="006354FA">
      <w:pPr>
        <w:pStyle w:val="FootnoteText"/>
        <w:jc w:val="both"/>
      </w:pPr>
      <w:r w:rsidRPr="00E64C45">
        <w:rPr>
          <w:rStyle w:val="FootnoteReference"/>
        </w:rPr>
        <w:footnoteRef/>
      </w:r>
      <w:r w:rsidRPr="00E64C45">
        <w:t xml:space="preserve"> Any coach, trainer, manager, agent, representative, team staff, official, nutritionist, medical or paramedical personnel, any other person working with, treating or assisting a player, or any parent, guardian, carer, family member, relative, or other associate or supporter of a player (as defined in the LTA Approved of Conduct April 2022)</w:t>
      </w:r>
    </w:p>
  </w:footnote>
  <w:footnote w:id="3">
    <w:p w:rsidR="00143F63" w:rsidRPr="005D54A5" w:rsidRDefault="00143F63" w:rsidP="00143F63">
      <w:pPr>
        <w:pStyle w:val="Default"/>
        <w:jc w:val="both"/>
        <w:rPr>
          <w:sz w:val="20"/>
          <w:szCs w:val="20"/>
        </w:rPr>
      </w:pPr>
      <w:r w:rsidRPr="005D54A5">
        <w:rPr>
          <w:rStyle w:val="FootnoteReference"/>
          <w:sz w:val="20"/>
          <w:szCs w:val="20"/>
        </w:rPr>
        <w:footnoteRef/>
      </w:r>
      <w:r w:rsidRPr="005D54A5">
        <w:rPr>
          <w:sz w:val="20"/>
          <w:szCs w:val="20"/>
        </w:rPr>
        <w:t xml:space="preserve"> </w:t>
      </w:r>
      <w:r w:rsidRPr="005D54A5">
        <w:rPr>
          <w:rFonts w:ascii="Arial" w:hAnsi="Arial" w:cs="Arial"/>
          <w:color w:val="auto"/>
          <w:sz w:val="20"/>
          <w:szCs w:val="20"/>
        </w:rPr>
        <w:t>At some events, wide-angle and general images of the event, the site, award ceremonies, and similar may be taken. It may not be reasonable, practical or proportionate to secure consent for every participating child in order to take such images. In these circumstances,</w:t>
      </w:r>
      <w:r>
        <w:rPr>
          <w:rFonts w:ascii="Arial" w:hAnsi="Arial" w:cs="Arial"/>
          <w:color w:val="auto"/>
          <w:sz w:val="20"/>
          <w:szCs w:val="20"/>
        </w:rPr>
        <w:t xml:space="preserve"> Suffolk LTA will </w:t>
      </w:r>
      <w:r w:rsidRPr="005D54A5">
        <w:rPr>
          <w:rFonts w:ascii="Arial" w:hAnsi="Arial" w:cs="Arial"/>
          <w:color w:val="auto"/>
          <w:sz w:val="20"/>
          <w:szCs w:val="20"/>
        </w:rPr>
        <w:t>make clear to all participants and parents that these kinds of images will be taken, and for what purposes</w:t>
      </w:r>
    </w:p>
  </w:footnote>
  <w:footnote w:id="4">
    <w:p w:rsidR="006A74B8" w:rsidRDefault="006A74B8" w:rsidP="00773F46">
      <w:pPr>
        <w:pStyle w:val="FootnoteText"/>
        <w:jc w:val="both"/>
      </w:pPr>
      <w:r>
        <w:rPr>
          <w:rStyle w:val="FootnoteReference"/>
        </w:rPr>
        <w:footnoteRef/>
      </w:r>
      <w:r>
        <w:t xml:space="preserve"> </w:t>
      </w:r>
      <w:r w:rsidR="00773F46">
        <w:t>Suitable messages may include information to children and young people such as: ‘it is okay for a photographer to take photographs when you are on court, as long as you and your parent have told the photographer it is alright but, if you see someone filming or recording and you feel worried, tell your parent, an official or an adult you trust’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CB" w:rsidRDefault="00F65FCB" w:rsidP="00F65F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912"/>
    <w:multiLevelType w:val="hybridMultilevel"/>
    <w:tmpl w:val="571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F30FA"/>
    <w:multiLevelType w:val="hybridMultilevel"/>
    <w:tmpl w:val="589C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67F6B"/>
    <w:multiLevelType w:val="hybridMultilevel"/>
    <w:tmpl w:val="0930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52A4C"/>
    <w:multiLevelType w:val="hybridMultilevel"/>
    <w:tmpl w:val="CD027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781226"/>
    <w:multiLevelType w:val="hybridMultilevel"/>
    <w:tmpl w:val="B9268774"/>
    <w:lvl w:ilvl="0" w:tplc="7E8EAA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14E49"/>
    <w:multiLevelType w:val="hybridMultilevel"/>
    <w:tmpl w:val="1FD6DAC0"/>
    <w:lvl w:ilvl="0" w:tplc="7E8EAA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85D8E"/>
    <w:multiLevelType w:val="hybridMultilevel"/>
    <w:tmpl w:val="9D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906C1"/>
    <w:multiLevelType w:val="hybridMultilevel"/>
    <w:tmpl w:val="7542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CE0E8F"/>
    <w:multiLevelType w:val="hybridMultilevel"/>
    <w:tmpl w:val="AC24548E"/>
    <w:lvl w:ilvl="0" w:tplc="5E0687E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212613E"/>
    <w:multiLevelType w:val="hybridMultilevel"/>
    <w:tmpl w:val="D27EC51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462314B"/>
    <w:multiLevelType w:val="hybridMultilevel"/>
    <w:tmpl w:val="848A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17961"/>
    <w:multiLevelType w:val="hybridMultilevel"/>
    <w:tmpl w:val="80689E44"/>
    <w:lvl w:ilvl="0" w:tplc="5E0687E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A0C8C"/>
    <w:multiLevelType w:val="hybridMultilevel"/>
    <w:tmpl w:val="2F96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12230"/>
    <w:multiLevelType w:val="hybridMultilevel"/>
    <w:tmpl w:val="626E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1C16BD"/>
    <w:multiLevelType w:val="hybridMultilevel"/>
    <w:tmpl w:val="D99CB62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C6903B2"/>
    <w:multiLevelType w:val="hybridMultilevel"/>
    <w:tmpl w:val="734A7650"/>
    <w:lvl w:ilvl="0" w:tplc="3F1C8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D4710A"/>
    <w:multiLevelType w:val="hybridMultilevel"/>
    <w:tmpl w:val="C5F029AE"/>
    <w:lvl w:ilvl="0" w:tplc="7E8EAA7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8A39CE"/>
    <w:multiLevelType w:val="hybridMultilevel"/>
    <w:tmpl w:val="CA2471EE"/>
    <w:lvl w:ilvl="0" w:tplc="7E8EAA7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3C13DB5"/>
    <w:multiLevelType w:val="hybridMultilevel"/>
    <w:tmpl w:val="1AD487F6"/>
    <w:lvl w:ilvl="0" w:tplc="7E8EAA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F27DE"/>
    <w:multiLevelType w:val="hybridMultilevel"/>
    <w:tmpl w:val="6764F50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0">
    <w:nsid w:val="6BEA2C80"/>
    <w:multiLevelType w:val="hybridMultilevel"/>
    <w:tmpl w:val="A7B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073E8A"/>
    <w:multiLevelType w:val="hybridMultilevel"/>
    <w:tmpl w:val="EAAC5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325E3C"/>
    <w:multiLevelType w:val="hybridMultilevel"/>
    <w:tmpl w:val="EED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F03CE1"/>
    <w:multiLevelType w:val="hybridMultilevel"/>
    <w:tmpl w:val="C664607C"/>
    <w:lvl w:ilvl="0" w:tplc="08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8B8732C"/>
    <w:multiLevelType w:val="hybridMultilevel"/>
    <w:tmpl w:val="3EAE0E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B345EB3"/>
    <w:multiLevelType w:val="hybridMultilevel"/>
    <w:tmpl w:val="7DDE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9"/>
  </w:num>
  <w:num w:numId="5">
    <w:abstractNumId w:val="13"/>
  </w:num>
  <w:num w:numId="6">
    <w:abstractNumId w:val="3"/>
  </w:num>
  <w:num w:numId="7">
    <w:abstractNumId w:val="12"/>
  </w:num>
  <w:num w:numId="8">
    <w:abstractNumId w:val="22"/>
  </w:num>
  <w:num w:numId="9">
    <w:abstractNumId w:val="5"/>
  </w:num>
  <w:num w:numId="10">
    <w:abstractNumId w:val="4"/>
  </w:num>
  <w:num w:numId="11">
    <w:abstractNumId w:val="10"/>
  </w:num>
  <w:num w:numId="12">
    <w:abstractNumId w:val="2"/>
  </w:num>
  <w:num w:numId="13">
    <w:abstractNumId w:val="8"/>
  </w:num>
  <w:num w:numId="14">
    <w:abstractNumId w:val="11"/>
  </w:num>
  <w:num w:numId="15">
    <w:abstractNumId w:val="23"/>
  </w:num>
  <w:num w:numId="16">
    <w:abstractNumId w:val="20"/>
  </w:num>
  <w:num w:numId="17">
    <w:abstractNumId w:val="16"/>
  </w:num>
  <w:num w:numId="18">
    <w:abstractNumId w:val="18"/>
  </w:num>
  <w:num w:numId="19">
    <w:abstractNumId w:val="24"/>
  </w:num>
  <w:num w:numId="20">
    <w:abstractNumId w:val="9"/>
  </w:num>
  <w:num w:numId="21">
    <w:abstractNumId w:val="14"/>
  </w:num>
  <w:num w:numId="22">
    <w:abstractNumId w:val="21"/>
  </w:num>
  <w:num w:numId="23">
    <w:abstractNumId w:val="17"/>
  </w:num>
  <w:num w:numId="24">
    <w:abstractNumId w:val="1"/>
  </w:num>
  <w:num w:numId="25">
    <w:abstractNumId w:val="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cVars>
    <w:docVar w:name="dgnword-docGUID" w:val="{16CE9C74-11AC-430C-B035-C835F082F0BD}"/>
    <w:docVar w:name="dgnword-eventsink" w:val="2680844683328"/>
  </w:docVars>
  <w:rsids>
    <w:rsidRoot w:val="008C6F7C"/>
    <w:rsid w:val="00035268"/>
    <w:rsid w:val="0003724A"/>
    <w:rsid w:val="000A087D"/>
    <w:rsid w:val="000A6E29"/>
    <w:rsid w:val="00101DD8"/>
    <w:rsid w:val="0011645E"/>
    <w:rsid w:val="00143F63"/>
    <w:rsid w:val="001932DE"/>
    <w:rsid w:val="001A76BD"/>
    <w:rsid w:val="001B323A"/>
    <w:rsid w:val="001E2FF2"/>
    <w:rsid w:val="00237CC9"/>
    <w:rsid w:val="00237D81"/>
    <w:rsid w:val="00260892"/>
    <w:rsid w:val="0026586E"/>
    <w:rsid w:val="002F6776"/>
    <w:rsid w:val="003379D0"/>
    <w:rsid w:val="00342210"/>
    <w:rsid w:val="003858AE"/>
    <w:rsid w:val="0041642E"/>
    <w:rsid w:val="00443189"/>
    <w:rsid w:val="00451425"/>
    <w:rsid w:val="004658CF"/>
    <w:rsid w:val="004909F1"/>
    <w:rsid w:val="004B09C3"/>
    <w:rsid w:val="004C25CC"/>
    <w:rsid w:val="004D3A37"/>
    <w:rsid w:val="00504549"/>
    <w:rsid w:val="00586963"/>
    <w:rsid w:val="005D54A5"/>
    <w:rsid w:val="005F4EF0"/>
    <w:rsid w:val="006354FA"/>
    <w:rsid w:val="00667FF8"/>
    <w:rsid w:val="0069399F"/>
    <w:rsid w:val="006A74B8"/>
    <w:rsid w:val="006D46F7"/>
    <w:rsid w:val="006E7024"/>
    <w:rsid w:val="00736FF7"/>
    <w:rsid w:val="007432C7"/>
    <w:rsid w:val="0075143F"/>
    <w:rsid w:val="007569D5"/>
    <w:rsid w:val="007722BC"/>
    <w:rsid w:val="00773F46"/>
    <w:rsid w:val="00792103"/>
    <w:rsid w:val="00804D34"/>
    <w:rsid w:val="00817BCA"/>
    <w:rsid w:val="008C42D2"/>
    <w:rsid w:val="008C6F7C"/>
    <w:rsid w:val="00932155"/>
    <w:rsid w:val="00957C10"/>
    <w:rsid w:val="009F3317"/>
    <w:rsid w:val="00A31C15"/>
    <w:rsid w:val="00A632E7"/>
    <w:rsid w:val="00A641E4"/>
    <w:rsid w:val="00A973CD"/>
    <w:rsid w:val="00AB29B9"/>
    <w:rsid w:val="00B72ABD"/>
    <w:rsid w:val="00BB7FF8"/>
    <w:rsid w:val="00BC606D"/>
    <w:rsid w:val="00C078C4"/>
    <w:rsid w:val="00D113B0"/>
    <w:rsid w:val="00D16D1C"/>
    <w:rsid w:val="00D20312"/>
    <w:rsid w:val="00D3225D"/>
    <w:rsid w:val="00D458AD"/>
    <w:rsid w:val="00D573C8"/>
    <w:rsid w:val="00D60FEA"/>
    <w:rsid w:val="00E64C45"/>
    <w:rsid w:val="00E67409"/>
    <w:rsid w:val="00F42EDB"/>
    <w:rsid w:val="00F65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F7C"/>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443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189"/>
  </w:style>
  <w:style w:type="paragraph" w:styleId="Footer">
    <w:name w:val="footer"/>
    <w:basedOn w:val="Normal"/>
    <w:link w:val="FooterChar"/>
    <w:uiPriority w:val="99"/>
    <w:unhideWhenUsed/>
    <w:rsid w:val="00443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189"/>
  </w:style>
  <w:style w:type="paragraph" w:styleId="FootnoteText">
    <w:name w:val="footnote text"/>
    <w:basedOn w:val="Normal"/>
    <w:link w:val="FootnoteTextChar"/>
    <w:uiPriority w:val="99"/>
    <w:semiHidden/>
    <w:unhideWhenUsed/>
    <w:rsid w:val="006354FA"/>
    <w:pPr>
      <w:spacing w:after="0" w:line="240" w:lineRule="auto"/>
    </w:pPr>
    <w:rPr>
      <w:rFonts w:ascii="Arial" w:hAnsi="Arial" w:cs="Mangal"/>
      <w:sz w:val="20"/>
      <w:szCs w:val="20"/>
      <w:lang w:eastAsia="ja-JP"/>
    </w:rPr>
  </w:style>
  <w:style w:type="character" w:customStyle="1" w:styleId="FootnoteTextChar">
    <w:name w:val="Footnote Text Char"/>
    <w:basedOn w:val="DefaultParagraphFont"/>
    <w:link w:val="FootnoteText"/>
    <w:uiPriority w:val="99"/>
    <w:semiHidden/>
    <w:rsid w:val="006354FA"/>
    <w:rPr>
      <w:rFonts w:ascii="Arial" w:hAnsi="Arial" w:cs="Mangal"/>
      <w:sz w:val="20"/>
      <w:szCs w:val="20"/>
      <w:lang w:eastAsia="ja-JP"/>
    </w:rPr>
  </w:style>
  <w:style w:type="character" w:styleId="FootnoteReference">
    <w:name w:val="footnote reference"/>
    <w:basedOn w:val="DefaultParagraphFont"/>
    <w:uiPriority w:val="99"/>
    <w:semiHidden/>
    <w:unhideWhenUsed/>
    <w:rsid w:val="006354FA"/>
    <w:rPr>
      <w:vertAlign w:val="superscript"/>
    </w:rPr>
  </w:style>
  <w:style w:type="paragraph" w:styleId="ListParagraph">
    <w:name w:val="List Paragraph"/>
    <w:basedOn w:val="Normal"/>
    <w:uiPriority w:val="34"/>
    <w:qFormat/>
    <w:rsid w:val="006E7024"/>
    <w:pPr>
      <w:ind w:left="720"/>
      <w:contextualSpacing/>
    </w:pPr>
  </w:style>
  <w:style w:type="paragraph" w:styleId="BalloonText">
    <w:name w:val="Balloon Text"/>
    <w:basedOn w:val="Normal"/>
    <w:link w:val="BalloonTextChar"/>
    <w:uiPriority w:val="99"/>
    <w:semiHidden/>
    <w:unhideWhenUsed/>
    <w:rsid w:val="0066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995803">
      <w:bodyDiv w:val="1"/>
      <w:marLeft w:val="0"/>
      <w:marRight w:val="0"/>
      <w:marTop w:val="0"/>
      <w:marBottom w:val="0"/>
      <w:divBdr>
        <w:top w:val="none" w:sz="0" w:space="0" w:color="auto"/>
        <w:left w:val="none" w:sz="0" w:space="0" w:color="auto"/>
        <w:bottom w:val="none" w:sz="0" w:space="0" w:color="auto"/>
        <w:right w:val="none" w:sz="0" w:space="0" w:color="auto"/>
      </w:divBdr>
    </w:div>
    <w:div w:id="17027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FDC3-7EA9-41AD-9880-A048A9C5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Gooch</dc:creator>
  <cp:keywords/>
  <dc:description/>
  <cp:lastModifiedBy>My PC</cp:lastModifiedBy>
  <cp:revision>2</cp:revision>
  <dcterms:created xsi:type="dcterms:W3CDTF">2022-10-10T14:03:00Z</dcterms:created>
  <dcterms:modified xsi:type="dcterms:W3CDTF">2022-10-10T14:03:00Z</dcterms:modified>
</cp:coreProperties>
</file>